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63CF9" w14:textId="77777777" w:rsidR="002D76D8" w:rsidRDefault="00000000" w:rsidP="004C53A4">
      <w:pPr>
        <w:spacing w:after="0" w:line="240" w:lineRule="auto"/>
        <w:jc w:val="center"/>
        <w:rPr>
          <w:b/>
        </w:rPr>
      </w:pPr>
      <w:r>
        <w:rPr>
          <w:b/>
        </w:rPr>
        <w:t>ACCORDO DI PARTENARIATO</w:t>
      </w:r>
    </w:p>
    <w:p w14:paraId="695E038E" w14:textId="77777777" w:rsidR="002D76D8" w:rsidRDefault="00000000">
      <w:pPr>
        <w:spacing w:before="120" w:after="240" w:line="240" w:lineRule="auto"/>
        <w:jc w:val="center"/>
        <w:rPr>
          <w:b/>
        </w:rPr>
      </w:pPr>
      <w:r>
        <w:rPr>
          <w:b/>
        </w:rPr>
        <w:t>TRA</w:t>
      </w:r>
    </w:p>
    <w:tbl>
      <w:tblPr>
        <w:tblStyle w:val="a"/>
        <w:tblW w:w="962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554"/>
        <w:gridCol w:w="2981"/>
        <w:gridCol w:w="418"/>
        <w:gridCol w:w="1417"/>
        <w:gridCol w:w="3253"/>
      </w:tblGrid>
      <w:tr w:rsidR="002D76D8" w14:paraId="25D5DEFA" w14:textId="77777777">
        <w:tc>
          <w:tcPr>
            <w:tcW w:w="1554" w:type="dxa"/>
            <w:tcBorders>
              <w:right w:val="single" w:sz="12" w:space="0" w:color="0070C0"/>
            </w:tcBorders>
          </w:tcPr>
          <w:p w14:paraId="56BB5C64" w14:textId="77777777" w:rsidR="002D76D8" w:rsidRDefault="00000000">
            <w:pPr>
              <w:pBdr>
                <w:top w:val="nil"/>
                <w:left w:val="nil"/>
                <w:bottom w:val="nil"/>
                <w:right w:val="nil"/>
                <w:between w:val="nil"/>
              </w:pBdr>
              <w:spacing w:before="120"/>
              <w:ind w:hanging="2"/>
              <w:rPr>
                <w:color w:val="000000"/>
              </w:rPr>
            </w:pPr>
            <w:r>
              <w:rPr>
                <w:color w:val="000000"/>
              </w:rPr>
              <w:t xml:space="preserve">Ente </w:t>
            </w:r>
          </w:p>
        </w:tc>
        <w:tc>
          <w:tcPr>
            <w:tcW w:w="8069" w:type="dxa"/>
            <w:gridSpan w:val="4"/>
            <w:tcBorders>
              <w:top w:val="single" w:sz="12" w:space="0" w:color="0070C0"/>
              <w:left w:val="single" w:sz="12" w:space="0" w:color="0070C0"/>
              <w:bottom w:val="single" w:sz="12" w:space="0" w:color="0070C0"/>
              <w:right w:val="single" w:sz="12" w:space="0" w:color="0070C0"/>
            </w:tcBorders>
          </w:tcPr>
          <w:p w14:paraId="6CD44131" w14:textId="77777777" w:rsidR="002D76D8" w:rsidRDefault="002D76D8">
            <w:pPr>
              <w:pBdr>
                <w:top w:val="nil"/>
                <w:left w:val="nil"/>
                <w:bottom w:val="nil"/>
                <w:right w:val="nil"/>
                <w:between w:val="nil"/>
              </w:pBdr>
              <w:spacing w:before="120"/>
              <w:ind w:hanging="2"/>
              <w:jc w:val="center"/>
              <w:rPr>
                <w:color w:val="000000"/>
              </w:rPr>
            </w:pPr>
          </w:p>
        </w:tc>
      </w:tr>
      <w:tr w:rsidR="002D76D8" w14:paraId="38C9B53C" w14:textId="77777777">
        <w:tc>
          <w:tcPr>
            <w:tcW w:w="4535" w:type="dxa"/>
            <w:gridSpan w:val="2"/>
          </w:tcPr>
          <w:p w14:paraId="18D7DF22" w14:textId="77777777" w:rsidR="002D76D8" w:rsidRDefault="002D76D8">
            <w:pPr>
              <w:pBdr>
                <w:top w:val="nil"/>
                <w:left w:val="nil"/>
                <w:bottom w:val="nil"/>
                <w:right w:val="nil"/>
                <w:between w:val="nil"/>
              </w:pBdr>
              <w:spacing w:before="120"/>
              <w:ind w:hanging="2"/>
              <w:rPr>
                <w:color w:val="000000"/>
              </w:rPr>
            </w:pPr>
          </w:p>
        </w:tc>
        <w:tc>
          <w:tcPr>
            <w:tcW w:w="1835" w:type="dxa"/>
            <w:gridSpan w:val="2"/>
            <w:tcBorders>
              <w:top w:val="single" w:sz="12" w:space="0" w:color="0070C0"/>
            </w:tcBorders>
          </w:tcPr>
          <w:p w14:paraId="2C97EBAD" w14:textId="77777777" w:rsidR="002D76D8" w:rsidRDefault="002D76D8">
            <w:pPr>
              <w:pBdr>
                <w:top w:val="nil"/>
                <w:left w:val="nil"/>
                <w:bottom w:val="nil"/>
                <w:right w:val="nil"/>
                <w:between w:val="nil"/>
              </w:pBdr>
              <w:spacing w:before="120"/>
              <w:ind w:hanging="2"/>
              <w:jc w:val="center"/>
              <w:rPr>
                <w:color w:val="000000"/>
              </w:rPr>
            </w:pPr>
          </w:p>
        </w:tc>
        <w:tc>
          <w:tcPr>
            <w:tcW w:w="3253" w:type="dxa"/>
            <w:tcBorders>
              <w:top w:val="single" w:sz="12" w:space="0" w:color="0070C0"/>
              <w:bottom w:val="single" w:sz="12" w:space="0" w:color="0070C0"/>
            </w:tcBorders>
          </w:tcPr>
          <w:p w14:paraId="5B391AE5" w14:textId="77777777" w:rsidR="002D76D8" w:rsidRDefault="002D76D8">
            <w:pPr>
              <w:pBdr>
                <w:top w:val="nil"/>
                <w:left w:val="nil"/>
                <w:bottom w:val="nil"/>
                <w:right w:val="nil"/>
                <w:between w:val="nil"/>
              </w:pBdr>
              <w:spacing w:before="120"/>
              <w:ind w:hanging="2"/>
              <w:jc w:val="center"/>
              <w:rPr>
                <w:color w:val="000000"/>
              </w:rPr>
            </w:pPr>
          </w:p>
        </w:tc>
      </w:tr>
      <w:tr w:rsidR="002D76D8" w14:paraId="1BCAA058" w14:textId="77777777">
        <w:tc>
          <w:tcPr>
            <w:tcW w:w="1554" w:type="dxa"/>
            <w:tcBorders>
              <w:right w:val="single" w:sz="12" w:space="0" w:color="0070C0"/>
            </w:tcBorders>
          </w:tcPr>
          <w:p w14:paraId="2D3A83CF" w14:textId="77777777" w:rsidR="002D76D8" w:rsidRDefault="00000000">
            <w:pPr>
              <w:pBdr>
                <w:top w:val="nil"/>
                <w:left w:val="nil"/>
                <w:bottom w:val="nil"/>
                <w:right w:val="nil"/>
                <w:between w:val="nil"/>
              </w:pBdr>
              <w:spacing w:before="120"/>
              <w:ind w:hanging="2"/>
              <w:rPr>
                <w:color w:val="000000"/>
              </w:rPr>
            </w:pPr>
            <w:r>
              <w:rPr>
                <w:color w:val="000000"/>
              </w:rPr>
              <w:t xml:space="preserve">Con sede a </w:t>
            </w:r>
          </w:p>
        </w:tc>
        <w:tc>
          <w:tcPr>
            <w:tcW w:w="3399" w:type="dxa"/>
            <w:gridSpan w:val="2"/>
            <w:tcBorders>
              <w:top w:val="single" w:sz="12" w:space="0" w:color="0070C0"/>
              <w:left w:val="single" w:sz="12" w:space="0" w:color="0070C0"/>
              <w:bottom w:val="single" w:sz="12" w:space="0" w:color="0070C0"/>
              <w:right w:val="single" w:sz="12" w:space="0" w:color="0070C0"/>
            </w:tcBorders>
          </w:tcPr>
          <w:p w14:paraId="38DF5AD7" w14:textId="77777777" w:rsidR="002D76D8" w:rsidRDefault="002D76D8">
            <w:pPr>
              <w:pBdr>
                <w:top w:val="nil"/>
                <w:left w:val="nil"/>
                <w:bottom w:val="nil"/>
                <w:right w:val="nil"/>
                <w:between w:val="nil"/>
              </w:pBdr>
              <w:spacing w:before="120"/>
              <w:ind w:hanging="2"/>
              <w:jc w:val="center"/>
              <w:rPr>
                <w:color w:val="000000"/>
              </w:rPr>
            </w:pPr>
          </w:p>
        </w:tc>
        <w:tc>
          <w:tcPr>
            <w:tcW w:w="1417" w:type="dxa"/>
            <w:tcBorders>
              <w:left w:val="single" w:sz="12" w:space="0" w:color="0070C0"/>
              <w:right w:val="single" w:sz="12" w:space="0" w:color="0070C0"/>
            </w:tcBorders>
          </w:tcPr>
          <w:p w14:paraId="6BACBE3F" w14:textId="77777777" w:rsidR="002D76D8" w:rsidRDefault="00000000">
            <w:pPr>
              <w:pBdr>
                <w:top w:val="nil"/>
                <w:left w:val="nil"/>
                <w:bottom w:val="nil"/>
                <w:right w:val="nil"/>
                <w:between w:val="nil"/>
              </w:pBdr>
              <w:spacing w:before="120"/>
              <w:ind w:hanging="2"/>
              <w:rPr>
                <w:color w:val="000000"/>
              </w:rPr>
            </w:pPr>
            <w:r>
              <w:rPr>
                <w:color w:val="000000"/>
              </w:rPr>
              <w:t>In via</w:t>
            </w:r>
          </w:p>
        </w:tc>
        <w:tc>
          <w:tcPr>
            <w:tcW w:w="3253" w:type="dxa"/>
            <w:tcBorders>
              <w:top w:val="single" w:sz="12" w:space="0" w:color="0070C0"/>
              <w:left w:val="single" w:sz="12" w:space="0" w:color="0070C0"/>
              <w:bottom w:val="single" w:sz="12" w:space="0" w:color="0070C0"/>
              <w:right w:val="single" w:sz="12" w:space="0" w:color="0070C0"/>
            </w:tcBorders>
          </w:tcPr>
          <w:p w14:paraId="5D0B766A" w14:textId="77777777" w:rsidR="002D76D8" w:rsidRDefault="002D76D8">
            <w:pPr>
              <w:pBdr>
                <w:top w:val="nil"/>
                <w:left w:val="nil"/>
                <w:bottom w:val="nil"/>
                <w:right w:val="nil"/>
                <w:between w:val="nil"/>
              </w:pBdr>
              <w:spacing w:before="120"/>
              <w:ind w:hanging="2"/>
              <w:jc w:val="center"/>
              <w:rPr>
                <w:color w:val="000000"/>
              </w:rPr>
            </w:pPr>
          </w:p>
        </w:tc>
      </w:tr>
      <w:tr w:rsidR="002D76D8" w14:paraId="02B91DEB" w14:textId="77777777">
        <w:tc>
          <w:tcPr>
            <w:tcW w:w="1554" w:type="dxa"/>
          </w:tcPr>
          <w:p w14:paraId="47760FA8" w14:textId="77777777" w:rsidR="002D76D8" w:rsidRDefault="002D76D8">
            <w:pPr>
              <w:pBdr>
                <w:top w:val="nil"/>
                <w:left w:val="nil"/>
                <w:bottom w:val="nil"/>
                <w:right w:val="nil"/>
                <w:between w:val="nil"/>
              </w:pBdr>
              <w:spacing w:before="120"/>
              <w:ind w:hanging="2"/>
              <w:rPr>
                <w:color w:val="000000"/>
              </w:rPr>
            </w:pPr>
          </w:p>
        </w:tc>
        <w:tc>
          <w:tcPr>
            <w:tcW w:w="3399" w:type="dxa"/>
            <w:gridSpan w:val="2"/>
            <w:tcBorders>
              <w:top w:val="single" w:sz="12" w:space="0" w:color="0070C0"/>
              <w:bottom w:val="single" w:sz="12" w:space="0" w:color="0070C0"/>
            </w:tcBorders>
          </w:tcPr>
          <w:p w14:paraId="17438902" w14:textId="77777777" w:rsidR="002D76D8" w:rsidRDefault="002D76D8">
            <w:pPr>
              <w:pBdr>
                <w:top w:val="nil"/>
                <w:left w:val="nil"/>
                <w:bottom w:val="nil"/>
                <w:right w:val="nil"/>
                <w:between w:val="nil"/>
              </w:pBdr>
              <w:spacing w:before="120"/>
              <w:ind w:hanging="2"/>
              <w:jc w:val="center"/>
              <w:rPr>
                <w:color w:val="000000"/>
              </w:rPr>
            </w:pPr>
          </w:p>
        </w:tc>
        <w:tc>
          <w:tcPr>
            <w:tcW w:w="1417" w:type="dxa"/>
          </w:tcPr>
          <w:p w14:paraId="14EBD790" w14:textId="77777777" w:rsidR="002D76D8" w:rsidRDefault="002D76D8">
            <w:pPr>
              <w:pBdr>
                <w:top w:val="nil"/>
                <w:left w:val="nil"/>
                <w:bottom w:val="nil"/>
                <w:right w:val="nil"/>
                <w:between w:val="nil"/>
              </w:pBdr>
              <w:spacing w:before="120"/>
              <w:ind w:hanging="2"/>
              <w:jc w:val="center"/>
              <w:rPr>
                <w:color w:val="000000"/>
              </w:rPr>
            </w:pPr>
          </w:p>
        </w:tc>
        <w:tc>
          <w:tcPr>
            <w:tcW w:w="3253" w:type="dxa"/>
            <w:tcBorders>
              <w:top w:val="single" w:sz="12" w:space="0" w:color="0070C0"/>
              <w:bottom w:val="single" w:sz="12" w:space="0" w:color="0070C0"/>
            </w:tcBorders>
          </w:tcPr>
          <w:p w14:paraId="36B96DE1" w14:textId="77777777" w:rsidR="002D76D8" w:rsidRDefault="002D76D8">
            <w:pPr>
              <w:pBdr>
                <w:top w:val="nil"/>
                <w:left w:val="nil"/>
                <w:bottom w:val="nil"/>
                <w:right w:val="nil"/>
                <w:between w:val="nil"/>
              </w:pBdr>
              <w:spacing w:before="120"/>
              <w:ind w:hanging="2"/>
              <w:jc w:val="center"/>
              <w:rPr>
                <w:color w:val="000000"/>
              </w:rPr>
            </w:pPr>
          </w:p>
        </w:tc>
      </w:tr>
      <w:tr w:rsidR="002D76D8" w14:paraId="5593E144" w14:textId="77777777">
        <w:tc>
          <w:tcPr>
            <w:tcW w:w="1554" w:type="dxa"/>
            <w:tcBorders>
              <w:right w:val="single" w:sz="12" w:space="0" w:color="0070C0"/>
            </w:tcBorders>
          </w:tcPr>
          <w:p w14:paraId="12BD774C" w14:textId="77777777" w:rsidR="002D76D8" w:rsidRDefault="00000000">
            <w:pPr>
              <w:pBdr>
                <w:top w:val="nil"/>
                <w:left w:val="nil"/>
                <w:bottom w:val="nil"/>
                <w:right w:val="nil"/>
                <w:between w:val="nil"/>
              </w:pBdr>
              <w:spacing w:before="120"/>
              <w:ind w:hanging="2"/>
              <w:rPr>
                <w:color w:val="000000"/>
              </w:rPr>
            </w:pPr>
            <w:r>
              <w:rPr>
                <w:color w:val="000000"/>
              </w:rPr>
              <w:t>Codice fiscale</w:t>
            </w:r>
          </w:p>
        </w:tc>
        <w:tc>
          <w:tcPr>
            <w:tcW w:w="3399" w:type="dxa"/>
            <w:gridSpan w:val="2"/>
            <w:tcBorders>
              <w:top w:val="single" w:sz="12" w:space="0" w:color="0070C0"/>
              <w:left w:val="single" w:sz="12" w:space="0" w:color="0070C0"/>
              <w:bottom w:val="single" w:sz="12" w:space="0" w:color="0070C0"/>
              <w:right w:val="single" w:sz="12" w:space="0" w:color="0070C0"/>
            </w:tcBorders>
          </w:tcPr>
          <w:p w14:paraId="09965790" w14:textId="77777777" w:rsidR="002D76D8" w:rsidRDefault="002D76D8">
            <w:pPr>
              <w:pBdr>
                <w:top w:val="nil"/>
                <w:left w:val="nil"/>
                <w:bottom w:val="nil"/>
                <w:right w:val="nil"/>
                <w:between w:val="nil"/>
              </w:pBdr>
              <w:spacing w:before="120"/>
              <w:ind w:hanging="2"/>
              <w:jc w:val="center"/>
              <w:rPr>
                <w:color w:val="000000"/>
              </w:rPr>
            </w:pPr>
          </w:p>
        </w:tc>
        <w:tc>
          <w:tcPr>
            <w:tcW w:w="1417" w:type="dxa"/>
            <w:tcBorders>
              <w:left w:val="single" w:sz="12" w:space="0" w:color="0070C0"/>
              <w:right w:val="single" w:sz="12" w:space="0" w:color="0070C0"/>
            </w:tcBorders>
          </w:tcPr>
          <w:p w14:paraId="67A9D539" w14:textId="77777777" w:rsidR="002D76D8" w:rsidRDefault="00000000">
            <w:pPr>
              <w:pBdr>
                <w:top w:val="nil"/>
                <w:left w:val="nil"/>
                <w:bottom w:val="nil"/>
                <w:right w:val="nil"/>
                <w:between w:val="nil"/>
              </w:pBdr>
              <w:spacing w:before="120"/>
              <w:ind w:hanging="2"/>
              <w:rPr>
                <w:color w:val="000000"/>
              </w:rPr>
            </w:pPr>
            <w:r>
              <w:rPr>
                <w:color w:val="000000"/>
              </w:rPr>
              <w:t>Partita IVA</w:t>
            </w:r>
          </w:p>
        </w:tc>
        <w:tc>
          <w:tcPr>
            <w:tcW w:w="3253" w:type="dxa"/>
            <w:tcBorders>
              <w:top w:val="single" w:sz="12" w:space="0" w:color="0070C0"/>
              <w:left w:val="single" w:sz="12" w:space="0" w:color="0070C0"/>
              <w:bottom w:val="single" w:sz="12" w:space="0" w:color="0070C0"/>
              <w:right w:val="single" w:sz="12" w:space="0" w:color="0070C0"/>
            </w:tcBorders>
          </w:tcPr>
          <w:p w14:paraId="7965E876" w14:textId="77777777" w:rsidR="002D76D8" w:rsidRDefault="002D76D8">
            <w:pPr>
              <w:pBdr>
                <w:top w:val="nil"/>
                <w:left w:val="nil"/>
                <w:bottom w:val="nil"/>
                <w:right w:val="nil"/>
                <w:between w:val="nil"/>
              </w:pBdr>
              <w:spacing w:before="120"/>
              <w:ind w:hanging="2"/>
              <w:jc w:val="center"/>
              <w:rPr>
                <w:color w:val="000000"/>
              </w:rPr>
            </w:pPr>
          </w:p>
        </w:tc>
      </w:tr>
    </w:tbl>
    <w:p w14:paraId="2535C4D9" w14:textId="77777777" w:rsidR="002D76D8" w:rsidRDefault="002D76D8">
      <w:pPr>
        <w:spacing w:after="0" w:line="240" w:lineRule="auto"/>
        <w:jc w:val="both"/>
      </w:pPr>
    </w:p>
    <w:tbl>
      <w:tblPr>
        <w:tblStyle w:val="a0"/>
        <w:tblW w:w="962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554"/>
        <w:gridCol w:w="2981"/>
        <w:gridCol w:w="418"/>
        <w:gridCol w:w="1417"/>
        <w:gridCol w:w="3253"/>
      </w:tblGrid>
      <w:tr w:rsidR="002D76D8" w14:paraId="18F47205" w14:textId="77777777">
        <w:tc>
          <w:tcPr>
            <w:tcW w:w="4535" w:type="dxa"/>
            <w:gridSpan w:val="2"/>
            <w:tcBorders>
              <w:right w:val="single" w:sz="12" w:space="0" w:color="0070C0"/>
            </w:tcBorders>
          </w:tcPr>
          <w:p w14:paraId="1ACD75D4" w14:textId="77777777" w:rsidR="002D76D8" w:rsidRDefault="00000000">
            <w:pPr>
              <w:pBdr>
                <w:top w:val="nil"/>
                <w:left w:val="nil"/>
                <w:bottom w:val="nil"/>
                <w:right w:val="nil"/>
                <w:between w:val="nil"/>
              </w:pBdr>
              <w:spacing w:before="120"/>
              <w:ind w:hanging="2"/>
              <w:rPr>
                <w:color w:val="000000"/>
              </w:rPr>
            </w:pPr>
            <w:r>
              <w:rPr>
                <w:color w:val="000000"/>
              </w:rPr>
              <w:t>Nella persona del legale rappresentante</w:t>
            </w:r>
          </w:p>
        </w:tc>
        <w:tc>
          <w:tcPr>
            <w:tcW w:w="5088" w:type="dxa"/>
            <w:gridSpan w:val="3"/>
            <w:tcBorders>
              <w:top w:val="single" w:sz="12" w:space="0" w:color="0070C0"/>
              <w:left w:val="single" w:sz="12" w:space="0" w:color="0070C0"/>
              <w:bottom w:val="single" w:sz="12" w:space="0" w:color="0070C0"/>
              <w:right w:val="single" w:sz="12" w:space="0" w:color="0070C0"/>
            </w:tcBorders>
          </w:tcPr>
          <w:p w14:paraId="572DF3F2" w14:textId="77777777" w:rsidR="002D76D8" w:rsidRDefault="002D76D8">
            <w:pPr>
              <w:pBdr>
                <w:top w:val="nil"/>
                <w:left w:val="nil"/>
                <w:bottom w:val="nil"/>
                <w:right w:val="nil"/>
                <w:between w:val="nil"/>
              </w:pBdr>
              <w:spacing w:before="120"/>
              <w:ind w:hanging="2"/>
              <w:jc w:val="center"/>
              <w:rPr>
                <w:color w:val="000000"/>
              </w:rPr>
            </w:pPr>
          </w:p>
        </w:tc>
      </w:tr>
      <w:tr w:rsidR="002D76D8" w14:paraId="7A3EDF51" w14:textId="77777777">
        <w:tc>
          <w:tcPr>
            <w:tcW w:w="4535" w:type="dxa"/>
            <w:gridSpan w:val="2"/>
          </w:tcPr>
          <w:p w14:paraId="74C6DAE4" w14:textId="77777777" w:rsidR="002D76D8" w:rsidRDefault="002D76D8">
            <w:pPr>
              <w:pBdr>
                <w:top w:val="nil"/>
                <w:left w:val="nil"/>
                <w:bottom w:val="nil"/>
                <w:right w:val="nil"/>
                <w:between w:val="nil"/>
              </w:pBdr>
              <w:spacing w:before="120"/>
              <w:ind w:hanging="2"/>
              <w:rPr>
                <w:color w:val="000000"/>
              </w:rPr>
            </w:pPr>
          </w:p>
        </w:tc>
        <w:tc>
          <w:tcPr>
            <w:tcW w:w="1835" w:type="dxa"/>
            <w:gridSpan w:val="2"/>
            <w:tcBorders>
              <w:top w:val="single" w:sz="12" w:space="0" w:color="0070C0"/>
            </w:tcBorders>
          </w:tcPr>
          <w:p w14:paraId="0BC85C0F" w14:textId="77777777" w:rsidR="002D76D8" w:rsidRDefault="002D76D8">
            <w:pPr>
              <w:pBdr>
                <w:top w:val="nil"/>
                <w:left w:val="nil"/>
                <w:bottom w:val="nil"/>
                <w:right w:val="nil"/>
                <w:between w:val="nil"/>
              </w:pBdr>
              <w:spacing w:before="120"/>
              <w:ind w:hanging="2"/>
              <w:jc w:val="center"/>
              <w:rPr>
                <w:color w:val="000000"/>
              </w:rPr>
            </w:pPr>
          </w:p>
        </w:tc>
        <w:tc>
          <w:tcPr>
            <w:tcW w:w="3253" w:type="dxa"/>
            <w:tcBorders>
              <w:top w:val="single" w:sz="12" w:space="0" w:color="0070C0"/>
              <w:bottom w:val="single" w:sz="12" w:space="0" w:color="0070C0"/>
            </w:tcBorders>
          </w:tcPr>
          <w:p w14:paraId="20806F69" w14:textId="77777777" w:rsidR="002D76D8" w:rsidRDefault="002D76D8">
            <w:pPr>
              <w:pBdr>
                <w:top w:val="nil"/>
                <w:left w:val="nil"/>
                <w:bottom w:val="nil"/>
                <w:right w:val="nil"/>
                <w:between w:val="nil"/>
              </w:pBdr>
              <w:spacing w:before="120"/>
              <w:ind w:hanging="2"/>
              <w:jc w:val="center"/>
              <w:rPr>
                <w:color w:val="000000"/>
              </w:rPr>
            </w:pPr>
          </w:p>
        </w:tc>
      </w:tr>
      <w:tr w:rsidR="002D76D8" w14:paraId="1BBF4F93" w14:textId="77777777">
        <w:tc>
          <w:tcPr>
            <w:tcW w:w="1554" w:type="dxa"/>
            <w:tcBorders>
              <w:right w:val="single" w:sz="12" w:space="0" w:color="0070C0"/>
            </w:tcBorders>
          </w:tcPr>
          <w:p w14:paraId="590A0DE7" w14:textId="77777777" w:rsidR="002D76D8" w:rsidRDefault="00000000">
            <w:pPr>
              <w:pBdr>
                <w:top w:val="nil"/>
                <w:left w:val="nil"/>
                <w:bottom w:val="nil"/>
                <w:right w:val="nil"/>
                <w:between w:val="nil"/>
              </w:pBdr>
              <w:spacing w:before="120"/>
              <w:ind w:hanging="2"/>
              <w:rPr>
                <w:color w:val="000000"/>
              </w:rPr>
            </w:pPr>
            <w:r>
              <w:rPr>
                <w:color w:val="000000"/>
              </w:rPr>
              <w:t xml:space="preserve">Con sede a </w:t>
            </w:r>
          </w:p>
        </w:tc>
        <w:tc>
          <w:tcPr>
            <w:tcW w:w="3399" w:type="dxa"/>
            <w:gridSpan w:val="2"/>
            <w:tcBorders>
              <w:top w:val="single" w:sz="12" w:space="0" w:color="0070C0"/>
              <w:left w:val="single" w:sz="12" w:space="0" w:color="0070C0"/>
              <w:bottom w:val="single" w:sz="12" w:space="0" w:color="0070C0"/>
              <w:right w:val="single" w:sz="12" w:space="0" w:color="0070C0"/>
            </w:tcBorders>
          </w:tcPr>
          <w:p w14:paraId="71C42AE9" w14:textId="77777777" w:rsidR="002D76D8" w:rsidRDefault="002D76D8">
            <w:pPr>
              <w:pBdr>
                <w:top w:val="nil"/>
                <w:left w:val="nil"/>
                <w:bottom w:val="nil"/>
                <w:right w:val="nil"/>
                <w:between w:val="nil"/>
              </w:pBdr>
              <w:spacing w:before="120"/>
              <w:ind w:hanging="2"/>
              <w:jc w:val="center"/>
              <w:rPr>
                <w:color w:val="000000"/>
              </w:rPr>
            </w:pPr>
          </w:p>
        </w:tc>
        <w:tc>
          <w:tcPr>
            <w:tcW w:w="1417" w:type="dxa"/>
            <w:tcBorders>
              <w:left w:val="single" w:sz="12" w:space="0" w:color="0070C0"/>
              <w:right w:val="single" w:sz="12" w:space="0" w:color="0070C0"/>
            </w:tcBorders>
          </w:tcPr>
          <w:p w14:paraId="0DAF1E3D" w14:textId="77777777" w:rsidR="002D76D8" w:rsidRDefault="00000000">
            <w:pPr>
              <w:pBdr>
                <w:top w:val="nil"/>
                <w:left w:val="nil"/>
                <w:bottom w:val="nil"/>
                <w:right w:val="nil"/>
                <w:between w:val="nil"/>
              </w:pBdr>
              <w:spacing w:before="120"/>
              <w:ind w:hanging="2"/>
              <w:rPr>
                <w:color w:val="000000"/>
              </w:rPr>
            </w:pPr>
            <w:r>
              <w:rPr>
                <w:color w:val="000000"/>
              </w:rPr>
              <w:t>In via</w:t>
            </w:r>
          </w:p>
        </w:tc>
        <w:tc>
          <w:tcPr>
            <w:tcW w:w="3253" w:type="dxa"/>
            <w:tcBorders>
              <w:top w:val="single" w:sz="12" w:space="0" w:color="0070C0"/>
              <w:left w:val="single" w:sz="12" w:space="0" w:color="0070C0"/>
              <w:bottom w:val="single" w:sz="12" w:space="0" w:color="0070C0"/>
              <w:right w:val="single" w:sz="12" w:space="0" w:color="0070C0"/>
            </w:tcBorders>
          </w:tcPr>
          <w:p w14:paraId="1227CBBA" w14:textId="77777777" w:rsidR="002D76D8" w:rsidRDefault="002D76D8">
            <w:pPr>
              <w:pBdr>
                <w:top w:val="nil"/>
                <w:left w:val="nil"/>
                <w:bottom w:val="nil"/>
                <w:right w:val="nil"/>
                <w:between w:val="nil"/>
              </w:pBdr>
              <w:spacing w:before="120"/>
              <w:ind w:hanging="2"/>
              <w:jc w:val="center"/>
              <w:rPr>
                <w:color w:val="000000"/>
              </w:rPr>
            </w:pPr>
          </w:p>
        </w:tc>
      </w:tr>
      <w:tr w:rsidR="002D76D8" w14:paraId="08B51A35" w14:textId="77777777">
        <w:tc>
          <w:tcPr>
            <w:tcW w:w="1554" w:type="dxa"/>
          </w:tcPr>
          <w:p w14:paraId="155C8C4D" w14:textId="77777777" w:rsidR="002D76D8" w:rsidRDefault="002D76D8">
            <w:pPr>
              <w:pBdr>
                <w:top w:val="nil"/>
                <w:left w:val="nil"/>
                <w:bottom w:val="nil"/>
                <w:right w:val="nil"/>
                <w:between w:val="nil"/>
              </w:pBdr>
              <w:spacing w:before="120"/>
              <w:ind w:hanging="2"/>
              <w:rPr>
                <w:color w:val="000000"/>
              </w:rPr>
            </w:pPr>
          </w:p>
        </w:tc>
        <w:tc>
          <w:tcPr>
            <w:tcW w:w="3399" w:type="dxa"/>
            <w:gridSpan w:val="2"/>
            <w:tcBorders>
              <w:top w:val="single" w:sz="12" w:space="0" w:color="0070C0"/>
              <w:bottom w:val="single" w:sz="12" w:space="0" w:color="0070C0"/>
            </w:tcBorders>
          </w:tcPr>
          <w:p w14:paraId="1A7F2DE8" w14:textId="77777777" w:rsidR="002D76D8" w:rsidRDefault="002D76D8">
            <w:pPr>
              <w:pBdr>
                <w:top w:val="nil"/>
                <w:left w:val="nil"/>
                <w:bottom w:val="nil"/>
                <w:right w:val="nil"/>
                <w:between w:val="nil"/>
              </w:pBdr>
              <w:spacing w:before="120"/>
              <w:ind w:hanging="2"/>
              <w:jc w:val="center"/>
              <w:rPr>
                <w:color w:val="000000"/>
              </w:rPr>
            </w:pPr>
          </w:p>
        </w:tc>
        <w:tc>
          <w:tcPr>
            <w:tcW w:w="1417" w:type="dxa"/>
          </w:tcPr>
          <w:p w14:paraId="1C10DF25" w14:textId="77777777" w:rsidR="002D76D8" w:rsidRDefault="002D76D8">
            <w:pPr>
              <w:pBdr>
                <w:top w:val="nil"/>
                <w:left w:val="nil"/>
                <w:bottom w:val="nil"/>
                <w:right w:val="nil"/>
                <w:between w:val="nil"/>
              </w:pBdr>
              <w:spacing w:before="120"/>
              <w:ind w:hanging="2"/>
              <w:jc w:val="center"/>
              <w:rPr>
                <w:color w:val="000000"/>
              </w:rPr>
            </w:pPr>
          </w:p>
        </w:tc>
        <w:tc>
          <w:tcPr>
            <w:tcW w:w="3253" w:type="dxa"/>
            <w:tcBorders>
              <w:top w:val="single" w:sz="12" w:space="0" w:color="0070C0"/>
              <w:bottom w:val="single" w:sz="12" w:space="0" w:color="0070C0"/>
            </w:tcBorders>
          </w:tcPr>
          <w:p w14:paraId="4E4D5B51" w14:textId="77777777" w:rsidR="002D76D8" w:rsidRDefault="002D76D8">
            <w:pPr>
              <w:pBdr>
                <w:top w:val="nil"/>
                <w:left w:val="nil"/>
                <w:bottom w:val="nil"/>
                <w:right w:val="nil"/>
                <w:between w:val="nil"/>
              </w:pBdr>
              <w:spacing w:before="120"/>
              <w:ind w:hanging="2"/>
              <w:jc w:val="center"/>
              <w:rPr>
                <w:color w:val="000000"/>
              </w:rPr>
            </w:pPr>
          </w:p>
        </w:tc>
      </w:tr>
      <w:tr w:rsidR="002D76D8" w14:paraId="16849C4D" w14:textId="77777777">
        <w:tc>
          <w:tcPr>
            <w:tcW w:w="1554" w:type="dxa"/>
            <w:tcBorders>
              <w:right w:val="single" w:sz="12" w:space="0" w:color="0070C0"/>
            </w:tcBorders>
          </w:tcPr>
          <w:p w14:paraId="26BB0652" w14:textId="77777777" w:rsidR="002D76D8" w:rsidRDefault="00000000">
            <w:pPr>
              <w:pBdr>
                <w:top w:val="nil"/>
                <w:left w:val="nil"/>
                <w:bottom w:val="nil"/>
                <w:right w:val="nil"/>
                <w:between w:val="nil"/>
              </w:pBdr>
              <w:spacing w:before="120"/>
              <w:ind w:hanging="2"/>
              <w:rPr>
                <w:color w:val="000000"/>
              </w:rPr>
            </w:pPr>
            <w:r>
              <w:rPr>
                <w:color w:val="000000"/>
              </w:rPr>
              <w:t>Codice fiscale</w:t>
            </w:r>
          </w:p>
        </w:tc>
        <w:tc>
          <w:tcPr>
            <w:tcW w:w="3399" w:type="dxa"/>
            <w:gridSpan w:val="2"/>
            <w:tcBorders>
              <w:top w:val="single" w:sz="12" w:space="0" w:color="0070C0"/>
              <w:left w:val="single" w:sz="12" w:space="0" w:color="0070C0"/>
              <w:bottom w:val="single" w:sz="12" w:space="0" w:color="0070C0"/>
              <w:right w:val="single" w:sz="12" w:space="0" w:color="0070C0"/>
            </w:tcBorders>
          </w:tcPr>
          <w:p w14:paraId="6FEE51ED" w14:textId="77777777" w:rsidR="002D76D8" w:rsidRDefault="002D76D8">
            <w:pPr>
              <w:pBdr>
                <w:top w:val="nil"/>
                <w:left w:val="nil"/>
                <w:bottom w:val="nil"/>
                <w:right w:val="nil"/>
                <w:between w:val="nil"/>
              </w:pBdr>
              <w:spacing w:before="120"/>
              <w:ind w:hanging="2"/>
              <w:jc w:val="center"/>
              <w:rPr>
                <w:color w:val="000000"/>
              </w:rPr>
            </w:pPr>
          </w:p>
        </w:tc>
        <w:tc>
          <w:tcPr>
            <w:tcW w:w="1417" w:type="dxa"/>
            <w:tcBorders>
              <w:left w:val="single" w:sz="12" w:space="0" w:color="0070C0"/>
              <w:right w:val="single" w:sz="12" w:space="0" w:color="0070C0"/>
            </w:tcBorders>
          </w:tcPr>
          <w:p w14:paraId="24C9DEA5" w14:textId="77777777" w:rsidR="002D76D8" w:rsidRDefault="00000000">
            <w:pPr>
              <w:pBdr>
                <w:top w:val="nil"/>
                <w:left w:val="nil"/>
                <w:bottom w:val="nil"/>
                <w:right w:val="nil"/>
                <w:between w:val="nil"/>
              </w:pBdr>
              <w:spacing w:before="120"/>
              <w:ind w:hanging="2"/>
              <w:rPr>
                <w:color w:val="000000"/>
              </w:rPr>
            </w:pPr>
            <w:r>
              <w:rPr>
                <w:color w:val="000000"/>
              </w:rPr>
              <w:t>Partita IVA</w:t>
            </w:r>
          </w:p>
        </w:tc>
        <w:tc>
          <w:tcPr>
            <w:tcW w:w="3253" w:type="dxa"/>
            <w:tcBorders>
              <w:top w:val="single" w:sz="12" w:space="0" w:color="0070C0"/>
              <w:left w:val="single" w:sz="12" w:space="0" w:color="0070C0"/>
              <w:bottom w:val="single" w:sz="12" w:space="0" w:color="0070C0"/>
              <w:right w:val="single" w:sz="12" w:space="0" w:color="0070C0"/>
            </w:tcBorders>
          </w:tcPr>
          <w:p w14:paraId="6F6F28FE" w14:textId="77777777" w:rsidR="002D76D8" w:rsidRDefault="002D76D8">
            <w:pPr>
              <w:pBdr>
                <w:top w:val="nil"/>
                <w:left w:val="nil"/>
                <w:bottom w:val="nil"/>
                <w:right w:val="nil"/>
                <w:between w:val="nil"/>
              </w:pBdr>
              <w:spacing w:before="120"/>
              <w:ind w:hanging="2"/>
              <w:jc w:val="center"/>
              <w:rPr>
                <w:color w:val="000000"/>
              </w:rPr>
            </w:pPr>
          </w:p>
        </w:tc>
      </w:tr>
    </w:tbl>
    <w:p w14:paraId="786CEB8B" w14:textId="77777777" w:rsidR="002D76D8" w:rsidRDefault="002D76D8">
      <w:pPr>
        <w:spacing w:after="0" w:line="240" w:lineRule="auto"/>
        <w:jc w:val="both"/>
      </w:pPr>
    </w:p>
    <w:p w14:paraId="05952ED5" w14:textId="77777777" w:rsidR="002D76D8" w:rsidRDefault="00000000">
      <w:pPr>
        <w:spacing w:before="120" w:after="0" w:line="240" w:lineRule="auto"/>
        <w:jc w:val="both"/>
      </w:pPr>
      <w:r>
        <w:t>in qualità di “Soggetto Capofila” del Partenariato.</w:t>
      </w:r>
    </w:p>
    <w:p w14:paraId="47325441" w14:textId="77777777" w:rsidR="002D76D8" w:rsidRDefault="00000000">
      <w:pPr>
        <w:spacing w:before="240" w:after="240" w:line="240" w:lineRule="auto"/>
        <w:jc w:val="center"/>
        <w:rPr>
          <w:b/>
        </w:rPr>
      </w:pPr>
      <w:r>
        <w:rPr>
          <w:b/>
        </w:rPr>
        <w:t>e</w:t>
      </w:r>
    </w:p>
    <w:tbl>
      <w:tblPr>
        <w:tblStyle w:val="a1"/>
        <w:tblW w:w="962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554"/>
        <w:gridCol w:w="2981"/>
        <w:gridCol w:w="418"/>
        <w:gridCol w:w="1417"/>
        <w:gridCol w:w="3253"/>
      </w:tblGrid>
      <w:tr w:rsidR="002D76D8" w14:paraId="26927A55" w14:textId="77777777">
        <w:tc>
          <w:tcPr>
            <w:tcW w:w="1554" w:type="dxa"/>
            <w:tcBorders>
              <w:right w:val="single" w:sz="12" w:space="0" w:color="0070C0"/>
            </w:tcBorders>
          </w:tcPr>
          <w:p w14:paraId="70D72843" w14:textId="77777777" w:rsidR="002D76D8" w:rsidRDefault="00000000">
            <w:pPr>
              <w:pBdr>
                <w:top w:val="nil"/>
                <w:left w:val="nil"/>
                <w:bottom w:val="nil"/>
                <w:right w:val="nil"/>
                <w:between w:val="nil"/>
              </w:pBdr>
              <w:spacing w:before="120"/>
              <w:ind w:hanging="2"/>
              <w:rPr>
                <w:color w:val="000000"/>
              </w:rPr>
            </w:pPr>
            <w:r>
              <w:rPr>
                <w:color w:val="000000"/>
              </w:rPr>
              <w:t xml:space="preserve">Ente </w:t>
            </w:r>
          </w:p>
        </w:tc>
        <w:tc>
          <w:tcPr>
            <w:tcW w:w="8069" w:type="dxa"/>
            <w:gridSpan w:val="4"/>
            <w:tcBorders>
              <w:top w:val="single" w:sz="12" w:space="0" w:color="0070C0"/>
              <w:left w:val="single" w:sz="12" w:space="0" w:color="0070C0"/>
              <w:bottom w:val="single" w:sz="12" w:space="0" w:color="0070C0"/>
              <w:right w:val="single" w:sz="12" w:space="0" w:color="0070C0"/>
            </w:tcBorders>
          </w:tcPr>
          <w:p w14:paraId="09308CB4" w14:textId="77777777" w:rsidR="002D76D8" w:rsidRDefault="002D76D8">
            <w:pPr>
              <w:pBdr>
                <w:top w:val="nil"/>
                <w:left w:val="nil"/>
                <w:bottom w:val="nil"/>
                <w:right w:val="nil"/>
                <w:between w:val="nil"/>
              </w:pBdr>
              <w:spacing w:before="120"/>
              <w:ind w:hanging="2"/>
              <w:jc w:val="center"/>
              <w:rPr>
                <w:color w:val="000000"/>
              </w:rPr>
            </w:pPr>
          </w:p>
        </w:tc>
      </w:tr>
      <w:tr w:rsidR="002D76D8" w14:paraId="67E4285A" w14:textId="77777777">
        <w:tc>
          <w:tcPr>
            <w:tcW w:w="4535" w:type="dxa"/>
            <w:gridSpan w:val="2"/>
          </w:tcPr>
          <w:p w14:paraId="5C6BD768" w14:textId="77777777" w:rsidR="002D76D8" w:rsidRDefault="002D76D8">
            <w:pPr>
              <w:pBdr>
                <w:top w:val="nil"/>
                <w:left w:val="nil"/>
                <w:bottom w:val="nil"/>
                <w:right w:val="nil"/>
                <w:between w:val="nil"/>
              </w:pBdr>
              <w:spacing w:before="120"/>
              <w:ind w:hanging="2"/>
              <w:rPr>
                <w:color w:val="000000"/>
              </w:rPr>
            </w:pPr>
          </w:p>
        </w:tc>
        <w:tc>
          <w:tcPr>
            <w:tcW w:w="1835" w:type="dxa"/>
            <w:gridSpan w:val="2"/>
            <w:tcBorders>
              <w:top w:val="single" w:sz="12" w:space="0" w:color="0070C0"/>
            </w:tcBorders>
          </w:tcPr>
          <w:p w14:paraId="3033AA64" w14:textId="77777777" w:rsidR="002D76D8" w:rsidRDefault="002D76D8">
            <w:pPr>
              <w:pBdr>
                <w:top w:val="nil"/>
                <w:left w:val="nil"/>
                <w:bottom w:val="nil"/>
                <w:right w:val="nil"/>
                <w:between w:val="nil"/>
              </w:pBdr>
              <w:spacing w:before="120"/>
              <w:ind w:hanging="2"/>
              <w:jc w:val="center"/>
              <w:rPr>
                <w:color w:val="000000"/>
              </w:rPr>
            </w:pPr>
          </w:p>
        </w:tc>
        <w:tc>
          <w:tcPr>
            <w:tcW w:w="3253" w:type="dxa"/>
            <w:tcBorders>
              <w:top w:val="single" w:sz="12" w:space="0" w:color="0070C0"/>
              <w:bottom w:val="single" w:sz="12" w:space="0" w:color="0070C0"/>
            </w:tcBorders>
          </w:tcPr>
          <w:p w14:paraId="491C9099" w14:textId="77777777" w:rsidR="002D76D8" w:rsidRDefault="002D76D8">
            <w:pPr>
              <w:pBdr>
                <w:top w:val="nil"/>
                <w:left w:val="nil"/>
                <w:bottom w:val="nil"/>
                <w:right w:val="nil"/>
                <w:between w:val="nil"/>
              </w:pBdr>
              <w:spacing w:before="120"/>
              <w:ind w:hanging="2"/>
              <w:jc w:val="center"/>
              <w:rPr>
                <w:color w:val="000000"/>
              </w:rPr>
            </w:pPr>
          </w:p>
        </w:tc>
      </w:tr>
      <w:tr w:rsidR="002D76D8" w14:paraId="4E6804D8" w14:textId="77777777">
        <w:tc>
          <w:tcPr>
            <w:tcW w:w="1554" w:type="dxa"/>
            <w:tcBorders>
              <w:right w:val="single" w:sz="12" w:space="0" w:color="0070C0"/>
            </w:tcBorders>
          </w:tcPr>
          <w:p w14:paraId="36ECFEAE" w14:textId="77777777" w:rsidR="002D76D8" w:rsidRDefault="00000000">
            <w:pPr>
              <w:pBdr>
                <w:top w:val="nil"/>
                <w:left w:val="nil"/>
                <w:bottom w:val="nil"/>
                <w:right w:val="nil"/>
                <w:between w:val="nil"/>
              </w:pBdr>
              <w:spacing w:before="120"/>
              <w:ind w:hanging="2"/>
              <w:rPr>
                <w:color w:val="000000"/>
              </w:rPr>
            </w:pPr>
            <w:r>
              <w:rPr>
                <w:color w:val="000000"/>
              </w:rPr>
              <w:t xml:space="preserve">Con sede a </w:t>
            </w:r>
          </w:p>
        </w:tc>
        <w:tc>
          <w:tcPr>
            <w:tcW w:w="3399" w:type="dxa"/>
            <w:gridSpan w:val="2"/>
            <w:tcBorders>
              <w:top w:val="single" w:sz="12" w:space="0" w:color="0070C0"/>
              <w:left w:val="single" w:sz="12" w:space="0" w:color="0070C0"/>
              <w:bottom w:val="single" w:sz="12" w:space="0" w:color="0070C0"/>
              <w:right w:val="single" w:sz="12" w:space="0" w:color="0070C0"/>
            </w:tcBorders>
          </w:tcPr>
          <w:p w14:paraId="3CF327F6" w14:textId="77777777" w:rsidR="002D76D8" w:rsidRDefault="002D76D8">
            <w:pPr>
              <w:pBdr>
                <w:top w:val="nil"/>
                <w:left w:val="nil"/>
                <w:bottom w:val="nil"/>
                <w:right w:val="nil"/>
                <w:between w:val="nil"/>
              </w:pBdr>
              <w:spacing w:before="120"/>
              <w:ind w:hanging="2"/>
              <w:jc w:val="center"/>
              <w:rPr>
                <w:color w:val="000000"/>
              </w:rPr>
            </w:pPr>
          </w:p>
        </w:tc>
        <w:tc>
          <w:tcPr>
            <w:tcW w:w="1417" w:type="dxa"/>
            <w:tcBorders>
              <w:left w:val="single" w:sz="12" w:space="0" w:color="0070C0"/>
              <w:right w:val="single" w:sz="12" w:space="0" w:color="0070C0"/>
            </w:tcBorders>
          </w:tcPr>
          <w:p w14:paraId="5750DE89" w14:textId="77777777" w:rsidR="002D76D8" w:rsidRDefault="00000000">
            <w:pPr>
              <w:pBdr>
                <w:top w:val="nil"/>
                <w:left w:val="nil"/>
                <w:bottom w:val="nil"/>
                <w:right w:val="nil"/>
                <w:between w:val="nil"/>
              </w:pBdr>
              <w:spacing w:before="120"/>
              <w:ind w:hanging="2"/>
              <w:rPr>
                <w:color w:val="000000"/>
              </w:rPr>
            </w:pPr>
            <w:r>
              <w:rPr>
                <w:color w:val="000000"/>
              </w:rPr>
              <w:t>In via</w:t>
            </w:r>
          </w:p>
        </w:tc>
        <w:tc>
          <w:tcPr>
            <w:tcW w:w="3253" w:type="dxa"/>
            <w:tcBorders>
              <w:top w:val="single" w:sz="12" w:space="0" w:color="0070C0"/>
              <w:left w:val="single" w:sz="12" w:space="0" w:color="0070C0"/>
              <w:bottom w:val="single" w:sz="12" w:space="0" w:color="0070C0"/>
              <w:right w:val="single" w:sz="12" w:space="0" w:color="0070C0"/>
            </w:tcBorders>
          </w:tcPr>
          <w:p w14:paraId="54760343" w14:textId="77777777" w:rsidR="002D76D8" w:rsidRDefault="002D76D8">
            <w:pPr>
              <w:pBdr>
                <w:top w:val="nil"/>
                <w:left w:val="nil"/>
                <w:bottom w:val="nil"/>
                <w:right w:val="nil"/>
                <w:between w:val="nil"/>
              </w:pBdr>
              <w:spacing w:before="120"/>
              <w:ind w:hanging="2"/>
              <w:jc w:val="center"/>
              <w:rPr>
                <w:color w:val="000000"/>
              </w:rPr>
            </w:pPr>
          </w:p>
        </w:tc>
      </w:tr>
      <w:tr w:rsidR="002D76D8" w14:paraId="32E0FD86" w14:textId="77777777">
        <w:tc>
          <w:tcPr>
            <w:tcW w:w="1554" w:type="dxa"/>
          </w:tcPr>
          <w:p w14:paraId="078EB4B4" w14:textId="77777777" w:rsidR="002D76D8" w:rsidRDefault="002D76D8">
            <w:pPr>
              <w:pBdr>
                <w:top w:val="nil"/>
                <w:left w:val="nil"/>
                <w:bottom w:val="nil"/>
                <w:right w:val="nil"/>
                <w:between w:val="nil"/>
              </w:pBdr>
              <w:rPr>
                <w:color w:val="000000"/>
              </w:rPr>
            </w:pPr>
          </w:p>
        </w:tc>
        <w:tc>
          <w:tcPr>
            <w:tcW w:w="3399" w:type="dxa"/>
            <w:gridSpan w:val="2"/>
            <w:tcBorders>
              <w:top w:val="single" w:sz="12" w:space="0" w:color="0070C0"/>
              <w:bottom w:val="single" w:sz="12" w:space="0" w:color="0070C0"/>
            </w:tcBorders>
          </w:tcPr>
          <w:p w14:paraId="08B715E4" w14:textId="77777777" w:rsidR="002D76D8" w:rsidRDefault="002D76D8">
            <w:pPr>
              <w:pBdr>
                <w:top w:val="nil"/>
                <w:left w:val="nil"/>
                <w:bottom w:val="nil"/>
                <w:right w:val="nil"/>
                <w:between w:val="nil"/>
              </w:pBdr>
              <w:spacing w:before="120"/>
              <w:ind w:hanging="2"/>
              <w:jc w:val="center"/>
              <w:rPr>
                <w:color w:val="000000"/>
              </w:rPr>
            </w:pPr>
          </w:p>
        </w:tc>
        <w:tc>
          <w:tcPr>
            <w:tcW w:w="1417" w:type="dxa"/>
          </w:tcPr>
          <w:p w14:paraId="72CF7DA7" w14:textId="77777777" w:rsidR="002D76D8" w:rsidRDefault="002D76D8">
            <w:pPr>
              <w:pBdr>
                <w:top w:val="nil"/>
                <w:left w:val="nil"/>
                <w:bottom w:val="nil"/>
                <w:right w:val="nil"/>
                <w:between w:val="nil"/>
              </w:pBdr>
              <w:spacing w:before="120"/>
              <w:ind w:hanging="2"/>
              <w:jc w:val="center"/>
              <w:rPr>
                <w:color w:val="000000"/>
              </w:rPr>
            </w:pPr>
          </w:p>
        </w:tc>
        <w:tc>
          <w:tcPr>
            <w:tcW w:w="3253" w:type="dxa"/>
            <w:tcBorders>
              <w:top w:val="single" w:sz="12" w:space="0" w:color="0070C0"/>
              <w:bottom w:val="single" w:sz="12" w:space="0" w:color="0070C0"/>
            </w:tcBorders>
          </w:tcPr>
          <w:p w14:paraId="1D1467DB" w14:textId="77777777" w:rsidR="002D76D8" w:rsidRDefault="002D76D8">
            <w:pPr>
              <w:pBdr>
                <w:top w:val="nil"/>
                <w:left w:val="nil"/>
                <w:bottom w:val="nil"/>
                <w:right w:val="nil"/>
                <w:between w:val="nil"/>
              </w:pBdr>
              <w:spacing w:before="120"/>
              <w:ind w:hanging="2"/>
              <w:jc w:val="center"/>
              <w:rPr>
                <w:color w:val="000000"/>
              </w:rPr>
            </w:pPr>
          </w:p>
        </w:tc>
      </w:tr>
      <w:tr w:rsidR="002D76D8" w14:paraId="6D2C3E62" w14:textId="77777777">
        <w:tc>
          <w:tcPr>
            <w:tcW w:w="1554" w:type="dxa"/>
            <w:tcBorders>
              <w:right w:val="single" w:sz="12" w:space="0" w:color="0070C0"/>
            </w:tcBorders>
          </w:tcPr>
          <w:p w14:paraId="7C6AC3A9" w14:textId="77777777" w:rsidR="002D76D8" w:rsidRDefault="00000000">
            <w:pPr>
              <w:pBdr>
                <w:top w:val="nil"/>
                <w:left w:val="nil"/>
                <w:bottom w:val="nil"/>
                <w:right w:val="nil"/>
                <w:between w:val="nil"/>
              </w:pBdr>
              <w:spacing w:before="120"/>
              <w:ind w:hanging="2"/>
              <w:rPr>
                <w:color w:val="000000"/>
              </w:rPr>
            </w:pPr>
            <w:r>
              <w:rPr>
                <w:color w:val="000000"/>
              </w:rPr>
              <w:t>Codice fiscale</w:t>
            </w:r>
          </w:p>
        </w:tc>
        <w:tc>
          <w:tcPr>
            <w:tcW w:w="3399" w:type="dxa"/>
            <w:gridSpan w:val="2"/>
            <w:tcBorders>
              <w:top w:val="single" w:sz="12" w:space="0" w:color="0070C0"/>
              <w:left w:val="single" w:sz="12" w:space="0" w:color="0070C0"/>
              <w:bottom w:val="single" w:sz="12" w:space="0" w:color="0070C0"/>
              <w:right w:val="single" w:sz="12" w:space="0" w:color="0070C0"/>
            </w:tcBorders>
          </w:tcPr>
          <w:p w14:paraId="26E11D43" w14:textId="77777777" w:rsidR="002D76D8" w:rsidRDefault="002D76D8">
            <w:pPr>
              <w:pBdr>
                <w:top w:val="nil"/>
                <w:left w:val="nil"/>
                <w:bottom w:val="nil"/>
                <w:right w:val="nil"/>
                <w:between w:val="nil"/>
              </w:pBdr>
              <w:spacing w:before="120"/>
              <w:ind w:hanging="2"/>
              <w:jc w:val="center"/>
              <w:rPr>
                <w:color w:val="000000"/>
              </w:rPr>
            </w:pPr>
          </w:p>
        </w:tc>
        <w:tc>
          <w:tcPr>
            <w:tcW w:w="1417" w:type="dxa"/>
            <w:tcBorders>
              <w:left w:val="single" w:sz="12" w:space="0" w:color="0070C0"/>
              <w:right w:val="single" w:sz="12" w:space="0" w:color="0070C0"/>
            </w:tcBorders>
          </w:tcPr>
          <w:p w14:paraId="252C585A" w14:textId="77777777" w:rsidR="002D76D8" w:rsidRDefault="00000000">
            <w:pPr>
              <w:pBdr>
                <w:top w:val="nil"/>
                <w:left w:val="nil"/>
                <w:bottom w:val="nil"/>
                <w:right w:val="nil"/>
                <w:between w:val="nil"/>
              </w:pBdr>
              <w:spacing w:before="120"/>
              <w:ind w:hanging="2"/>
              <w:rPr>
                <w:color w:val="000000"/>
              </w:rPr>
            </w:pPr>
            <w:r>
              <w:rPr>
                <w:color w:val="000000"/>
              </w:rPr>
              <w:t>Partita IVA</w:t>
            </w:r>
          </w:p>
        </w:tc>
        <w:tc>
          <w:tcPr>
            <w:tcW w:w="3253" w:type="dxa"/>
            <w:tcBorders>
              <w:top w:val="single" w:sz="12" w:space="0" w:color="0070C0"/>
              <w:left w:val="single" w:sz="12" w:space="0" w:color="0070C0"/>
              <w:bottom w:val="single" w:sz="12" w:space="0" w:color="0070C0"/>
              <w:right w:val="single" w:sz="12" w:space="0" w:color="0070C0"/>
            </w:tcBorders>
          </w:tcPr>
          <w:p w14:paraId="31463356" w14:textId="77777777" w:rsidR="002D76D8" w:rsidRDefault="002D76D8">
            <w:pPr>
              <w:pBdr>
                <w:top w:val="nil"/>
                <w:left w:val="nil"/>
                <w:bottom w:val="nil"/>
                <w:right w:val="nil"/>
                <w:between w:val="nil"/>
              </w:pBdr>
              <w:spacing w:before="120"/>
              <w:ind w:hanging="2"/>
              <w:jc w:val="center"/>
              <w:rPr>
                <w:color w:val="000000"/>
              </w:rPr>
            </w:pPr>
          </w:p>
        </w:tc>
      </w:tr>
    </w:tbl>
    <w:p w14:paraId="55623521" w14:textId="77777777" w:rsidR="002D76D8" w:rsidRDefault="002D76D8">
      <w:pPr>
        <w:spacing w:after="0" w:line="240" w:lineRule="auto"/>
        <w:jc w:val="both"/>
      </w:pPr>
    </w:p>
    <w:tbl>
      <w:tblPr>
        <w:tblStyle w:val="a2"/>
        <w:tblW w:w="962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554"/>
        <w:gridCol w:w="2981"/>
        <w:gridCol w:w="418"/>
        <w:gridCol w:w="1417"/>
        <w:gridCol w:w="3253"/>
      </w:tblGrid>
      <w:tr w:rsidR="002D76D8" w14:paraId="7AC93A94" w14:textId="77777777">
        <w:tc>
          <w:tcPr>
            <w:tcW w:w="4535" w:type="dxa"/>
            <w:gridSpan w:val="2"/>
            <w:tcBorders>
              <w:right w:val="single" w:sz="12" w:space="0" w:color="0070C0"/>
            </w:tcBorders>
          </w:tcPr>
          <w:p w14:paraId="339D12D3" w14:textId="77777777" w:rsidR="002D76D8" w:rsidRDefault="00000000">
            <w:pPr>
              <w:pBdr>
                <w:top w:val="nil"/>
                <w:left w:val="nil"/>
                <w:bottom w:val="nil"/>
                <w:right w:val="nil"/>
                <w:between w:val="nil"/>
              </w:pBdr>
              <w:spacing w:before="120"/>
              <w:ind w:hanging="2"/>
              <w:rPr>
                <w:color w:val="000000"/>
              </w:rPr>
            </w:pPr>
            <w:r>
              <w:rPr>
                <w:color w:val="000000"/>
              </w:rPr>
              <w:t>Nella persona del legale rappresentante</w:t>
            </w:r>
          </w:p>
        </w:tc>
        <w:tc>
          <w:tcPr>
            <w:tcW w:w="5088" w:type="dxa"/>
            <w:gridSpan w:val="3"/>
            <w:tcBorders>
              <w:top w:val="single" w:sz="12" w:space="0" w:color="0070C0"/>
              <w:left w:val="single" w:sz="12" w:space="0" w:color="0070C0"/>
              <w:bottom w:val="single" w:sz="12" w:space="0" w:color="0070C0"/>
              <w:right w:val="single" w:sz="12" w:space="0" w:color="0070C0"/>
            </w:tcBorders>
          </w:tcPr>
          <w:p w14:paraId="2BE7E858" w14:textId="77777777" w:rsidR="002D76D8" w:rsidRDefault="002D76D8">
            <w:pPr>
              <w:pBdr>
                <w:top w:val="nil"/>
                <w:left w:val="nil"/>
                <w:bottom w:val="nil"/>
                <w:right w:val="nil"/>
                <w:between w:val="nil"/>
              </w:pBdr>
              <w:spacing w:before="120"/>
              <w:ind w:hanging="2"/>
              <w:jc w:val="center"/>
              <w:rPr>
                <w:color w:val="000000"/>
              </w:rPr>
            </w:pPr>
          </w:p>
        </w:tc>
      </w:tr>
      <w:tr w:rsidR="002D76D8" w14:paraId="6135954E" w14:textId="77777777">
        <w:tc>
          <w:tcPr>
            <w:tcW w:w="4535" w:type="dxa"/>
            <w:gridSpan w:val="2"/>
          </w:tcPr>
          <w:p w14:paraId="14D92BF7" w14:textId="77777777" w:rsidR="002D76D8" w:rsidRDefault="002D76D8">
            <w:pPr>
              <w:pBdr>
                <w:top w:val="nil"/>
                <w:left w:val="nil"/>
                <w:bottom w:val="nil"/>
                <w:right w:val="nil"/>
                <w:between w:val="nil"/>
              </w:pBdr>
              <w:spacing w:before="120"/>
              <w:ind w:hanging="2"/>
              <w:rPr>
                <w:color w:val="000000"/>
              </w:rPr>
            </w:pPr>
          </w:p>
        </w:tc>
        <w:tc>
          <w:tcPr>
            <w:tcW w:w="1835" w:type="dxa"/>
            <w:gridSpan w:val="2"/>
            <w:tcBorders>
              <w:top w:val="single" w:sz="12" w:space="0" w:color="0070C0"/>
            </w:tcBorders>
          </w:tcPr>
          <w:p w14:paraId="6A78614B" w14:textId="77777777" w:rsidR="002D76D8" w:rsidRDefault="002D76D8">
            <w:pPr>
              <w:pBdr>
                <w:top w:val="nil"/>
                <w:left w:val="nil"/>
                <w:bottom w:val="nil"/>
                <w:right w:val="nil"/>
                <w:between w:val="nil"/>
              </w:pBdr>
              <w:spacing w:before="120"/>
              <w:ind w:hanging="2"/>
              <w:jc w:val="center"/>
              <w:rPr>
                <w:color w:val="000000"/>
              </w:rPr>
            </w:pPr>
          </w:p>
        </w:tc>
        <w:tc>
          <w:tcPr>
            <w:tcW w:w="3253" w:type="dxa"/>
            <w:tcBorders>
              <w:top w:val="single" w:sz="12" w:space="0" w:color="0070C0"/>
              <w:bottom w:val="single" w:sz="12" w:space="0" w:color="0070C0"/>
            </w:tcBorders>
          </w:tcPr>
          <w:p w14:paraId="27396DCA" w14:textId="77777777" w:rsidR="002D76D8" w:rsidRDefault="002D76D8">
            <w:pPr>
              <w:pBdr>
                <w:top w:val="nil"/>
                <w:left w:val="nil"/>
                <w:bottom w:val="nil"/>
                <w:right w:val="nil"/>
                <w:between w:val="nil"/>
              </w:pBdr>
              <w:spacing w:before="120"/>
              <w:ind w:hanging="2"/>
              <w:jc w:val="center"/>
              <w:rPr>
                <w:color w:val="000000"/>
              </w:rPr>
            </w:pPr>
          </w:p>
        </w:tc>
      </w:tr>
      <w:tr w:rsidR="002D76D8" w14:paraId="34F99360" w14:textId="77777777">
        <w:tc>
          <w:tcPr>
            <w:tcW w:w="1554" w:type="dxa"/>
            <w:tcBorders>
              <w:right w:val="single" w:sz="12" w:space="0" w:color="0070C0"/>
            </w:tcBorders>
          </w:tcPr>
          <w:p w14:paraId="5FADB0A5" w14:textId="77777777" w:rsidR="002D76D8" w:rsidRDefault="00000000">
            <w:pPr>
              <w:pBdr>
                <w:top w:val="nil"/>
                <w:left w:val="nil"/>
                <w:bottom w:val="nil"/>
                <w:right w:val="nil"/>
                <w:between w:val="nil"/>
              </w:pBdr>
              <w:spacing w:before="120"/>
              <w:ind w:hanging="2"/>
              <w:rPr>
                <w:color w:val="000000"/>
              </w:rPr>
            </w:pPr>
            <w:r>
              <w:rPr>
                <w:color w:val="000000"/>
              </w:rPr>
              <w:t xml:space="preserve">Con sede a </w:t>
            </w:r>
          </w:p>
        </w:tc>
        <w:tc>
          <w:tcPr>
            <w:tcW w:w="3399" w:type="dxa"/>
            <w:gridSpan w:val="2"/>
            <w:tcBorders>
              <w:top w:val="single" w:sz="12" w:space="0" w:color="0070C0"/>
              <w:left w:val="single" w:sz="12" w:space="0" w:color="0070C0"/>
              <w:bottom w:val="single" w:sz="12" w:space="0" w:color="0070C0"/>
              <w:right w:val="single" w:sz="12" w:space="0" w:color="0070C0"/>
            </w:tcBorders>
          </w:tcPr>
          <w:p w14:paraId="255E8595" w14:textId="77777777" w:rsidR="002D76D8" w:rsidRDefault="002D76D8">
            <w:pPr>
              <w:pBdr>
                <w:top w:val="nil"/>
                <w:left w:val="nil"/>
                <w:bottom w:val="nil"/>
                <w:right w:val="nil"/>
                <w:between w:val="nil"/>
              </w:pBdr>
              <w:spacing w:before="120"/>
              <w:ind w:hanging="2"/>
              <w:jc w:val="center"/>
              <w:rPr>
                <w:color w:val="000000"/>
              </w:rPr>
            </w:pPr>
          </w:p>
        </w:tc>
        <w:tc>
          <w:tcPr>
            <w:tcW w:w="1417" w:type="dxa"/>
            <w:tcBorders>
              <w:left w:val="single" w:sz="12" w:space="0" w:color="0070C0"/>
              <w:right w:val="single" w:sz="12" w:space="0" w:color="0070C0"/>
            </w:tcBorders>
          </w:tcPr>
          <w:p w14:paraId="36375E3A" w14:textId="77777777" w:rsidR="002D76D8" w:rsidRDefault="00000000">
            <w:pPr>
              <w:pBdr>
                <w:top w:val="nil"/>
                <w:left w:val="nil"/>
                <w:bottom w:val="nil"/>
                <w:right w:val="nil"/>
                <w:between w:val="nil"/>
              </w:pBdr>
              <w:spacing w:before="120"/>
              <w:ind w:hanging="2"/>
              <w:rPr>
                <w:color w:val="000000"/>
              </w:rPr>
            </w:pPr>
            <w:r>
              <w:rPr>
                <w:color w:val="000000"/>
              </w:rPr>
              <w:t>In via</w:t>
            </w:r>
          </w:p>
        </w:tc>
        <w:tc>
          <w:tcPr>
            <w:tcW w:w="3253" w:type="dxa"/>
            <w:tcBorders>
              <w:top w:val="single" w:sz="12" w:space="0" w:color="0070C0"/>
              <w:left w:val="single" w:sz="12" w:space="0" w:color="0070C0"/>
              <w:bottom w:val="single" w:sz="12" w:space="0" w:color="0070C0"/>
              <w:right w:val="single" w:sz="12" w:space="0" w:color="0070C0"/>
            </w:tcBorders>
          </w:tcPr>
          <w:p w14:paraId="05269A49" w14:textId="77777777" w:rsidR="002D76D8" w:rsidRDefault="002D76D8">
            <w:pPr>
              <w:pBdr>
                <w:top w:val="nil"/>
                <w:left w:val="nil"/>
                <w:bottom w:val="nil"/>
                <w:right w:val="nil"/>
                <w:between w:val="nil"/>
              </w:pBdr>
              <w:spacing w:before="120"/>
              <w:ind w:hanging="2"/>
              <w:jc w:val="center"/>
              <w:rPr>
                <w:color w:val="000000"/>
              </w:rPr>
            </w:pPr>
          </w:p>
        </w:tc>
      </w:tr>
      <w:tr w:rsidR="002D76D8" w14:paraId="7EEA076E" w14:textId="77777777">
        <w:tc>
          <w:tcPr>
            <w:tcW w:w="1554" w:type="dxa"/>
          </w:tcPr>
          <w:p w14:paraId="65978DD5" w14:textId="77777777" w:rsidR="002D76D8" w:rsidRDefault="002D76D8">
            <w:pPr>
              <w:pBdr>
                <w:top w:val="nil"/>
                <w:left w:val="nil"/>
                <w:bottom w:val="nil"/>
                <w:right w:val="nil"/>
                <w:between w:val="nil"/>
              </w:pBdr>
              <w:spacing w:before="120"/>
              <w:ind w:hanging="2"/>
              <w:rPr>
                <w:color w:val="000000"/>
              </w:rPr>
            </w:pPr>
          </w:p>
        </w:tc>
        <w:tc>
          <w:tcPr>
            <w:tcW w:w="3399" w:type="dxa"/>
            <w:gridSpan w:val="2"/>
            <w:tcBorders>
              <w:top w:val="single" w:sz="12" w:space="0" w:color="0070C0"/>
              <w:bottom w:val="single" w:sz="12" w:space="0" w:color="0070C0"/>
            </w:tcBorders>
          </w:tcPr>
          <w:p w14:paraId="02291AEB" w14:textId="77777777" w:rsidR="002D76D8" w:rsidRDefault="002D76D8">
            <w:pPr>
              <w:pBdr>
                <w:top w:val="nil"/>
                <w:left w:val="nil"/>
                <w:bottom w:val="nil"/>
                <w:right w:val="nil"/>
                <w:between w:val="nil"/>
              </w:pBdr>
              <w:spacing w:before="120"/>
              <w:ind w:hanging="2"/>
              <w:jc w:val="center"/>
              <w:rPr>
                <w:color w:val="000000"/>
              </w:rPr>
            </w:pPr>
          </w:p>
        </w:tc>
        <w:tc>
          <w:tcPr>
            <w:tcW w:w="1417" w:type="dxa"/>
          </w:tcPr>
          <w:p w14:paraId="7DFA6A7B" w14:textId="77777777" w:rsidR="002D76D8" w:rsidRDefault="002D76D8">
            <w:pPr>
              <w:pBdr>
                <w:top w:val="nil"/>
                <w:left w:val="nil"/>
                <w:bottom w:val="nil"/>
                <w:right w:val="nil"/>
                <w:between w:val="nil"/>
              </w:pBdr>
              <w:spacing w:before="120"/>
              <w:ind w:hanging="2"/>
              <w:jc w:val="center"/>
              <w:rPr>
                <w:color w:val="000000"/>
              </w:rPr>
            </w:pPr>
          </w:p>
        </w:tc>
        <w:tc>
          <w:tcPr>
            <w:tcW w:w="3253" w:type="dxa"/>
            <w:tcBorders>
              <w:top w:val="single" w:sz="12" w:space="0" w:color="0070C0"/>
              <w:bottom w:val="single" w:sz="12" w:space="0" w:color="0070C0"/>
            </w:tcBorders>
          </w:tcPr>
          <w:p w14:paraId="0AD3EAF9" w14:textId="77777777" w:rsidR="002D76D8" w:rsidRDefault="002D76D8">
            <w:pPr>
              <w:pBdr>
                <w:top w:val="nil"/>
                <w:left w:val="nil"/>
                <w:bottom w:val="nil"/>
                <w:right w:val="nil"/>
                <w:between w:val="nil"/>
              </w:pBdr>
              <w:spacing w:before="120"/>
              <w:ind w:hanging="2"/>
              <w:jc w:val="center"/>
              <w:rPr>
                <w:color w:val="000000"/>
              </w:rPr>
            </w:pPr>
          </w:p>
        </w:tc>
      </w:tr>
      <w:tr w:rsidR="002D76D8" w14:paraId="0CB01BA4" w14:textId="77777777">
        <w:tc>
          <w:tcPr>
            <w:tcW w:w="1554" w:type="dxa"/>
            <w:tcBorders>
              <w:right w:val="single" w:sz="12" w:space="0" w:color="0070C0"/>
            </w:tcBorders>
          </w:tcPr>
          <w:p w14:paraId="732BF0E8" w14:textId="77777777" w:rsidR="002D76D8" w:rsidRDefault="00000000">
            <w:pPr>
              <w:pBdr>
                <w:top w:val="nil"/>
                <w:left w:val="nil"/>
                <w:bottom w:val="nil"/>
                <w:right w:val="nil"/>
                <w:between w:val="nil"/>
              </w:pBdr>
              <w:spacing w:before="120"/>
              <w:ind w:hanging="2"/>
              <w:rPr>
                <w:color w:val="000000"/>
              </w:rPr>
            </w:pPr>
            <w:r>
              <w:rPr>
                <w:color w:val="000000"/>
              </w:rPr>
              <w:t>Codice fiscale</w:t>
            </w:r>
          </w:p>
        </w:tc>
        <w:tc>
          <w:tcPr>
            <w:tcW w:w="3399" w:type="dxa"/>
            <w:gridSpan w:val="2"/>
            <w:tcBorders>
              <w:top w:val="single" w:sz="12" w:space="0" w:color="0070C0"/>
              <w:left w:val="single" w:sz="12" w:space="0" w:color="0070C0"/>
              <w:bottom w:val="single" w:sz="12" w:space="0" w:color="0070C0"/>
              <w:right w:val="single" w:sz="12" w:space="0" w:color="0070C0"/>
            </w:tcBorders>
          </w:tcPr>
          <w:p w14:paraId="77C5EE7C" w14:textId="77777777" w:rsidR="002D76D8" w:rsidRDefault="002D76D8">
            <w:pPr>
              <w:pBdr>
                <w:top w:val="nil"/>
                <w:left w:val="nil"/>
                <w:bottom w:val="nil"/>
                <w:right w:val="nil"/>
                <w:between w:val="nil"/>
              </w:pBdr>
              <w:spacing w:before="120"/>
              <w:ind w:hanging="2"/>
              <w:jc w:val="center"/>
              <w:rPr>
                <w:color w:val="000000"/>
              </w:rPr>
            </w:pPr>
          </w:p>
        </w:tc>
        <w:tc>
          <w:tcPr>
            <w:tcW w:w="1417" w:type="dxa"/>
            <w:tcBorders>
              <w:left w:val="single" w:sz="12" w:space="0" w:color="0070C0"/>
              <w:right w:val="single" w:sz="12" w:space="0" w:color="0070C0"/>
            </w:tcBorders>
          </w:tcPr>
          <w:p w14:paraId="7F5B1523" w14:textId="77777777" w:rsidR="002D76D8" w:rsidRDefault="00000000">
            <w:pPr>
              <w:pBdr>
                <w:top w:val="nil"/>
                <w:left w:val="nil"/>
                <w:bottom w:val="nil"/>
                <w:right w:val="nil"/>
                <w:between w:val="nil"/>
              </w:pBdr>
              <w:spacing w:before="120"/>
              <w:ind w:hanging="2"/>
              <w:rPr>
                <w:color w:val="000000"/>
              </w:rPr>
            </w:pPr>
            <w:r>
              <w:rPr>
                <w:color w:val="000000"/>
              </w:rPr>
              <w:t>Partita IVA</w:t>
            </w:r>
          </w:p>
        </w:tc>
        <w:tc>
          <w:tcPr>
            <w:tcW w:w="3253" w:type="dxa"/>
            <w:tcBorders>
              <w:top w:val="single" w:sz="12" w:space="0" w:color="0070C0"/>
              <w:left w:val="single" w:sz="12" w:space="0" w:color="0070C0"/>
              <w:bottom w:val="single" w:sz="12" w:space="0" w:color="0070C0"/>
              <w:right w:val="single" w:sz="12" w:space="0" w:color="0070C0"/>
            </w:tcBorders>
          </w:tcPr>
          <w:p w14:paraId="6446D6ED" w14:textId="77777777" w:rsidR="002D76D8" w:rsidRDefault="002D76D8">
            <w:pPr>
              <w:pBdr>
                <w:top w:val="nil"/>
                <w:left w:val="nil"/>
                <w:bottom w:val="nil"/>
                <w:right w:val="nil"/>
                <w:between w:val="nil"/>
              </w:pBdr>
              <w:spacing w:before="120"/>
              <w:ind w:hanging="2"/>
              <w:jc w:val="center"/>
              <w:rPr>
                <w:color w:val="000000"/>
              </w:rPr>
            </w:pPr>
          </w:p>
        </w:tc>
      </w:tr>
    </w:tbl>
    <w:p w14:paraId="5B211860" w14:textId="3C085186" w:rsidR="002D76D8" w:rsidRPr="004C53A4" w:rsidRDefault="00000000">
      <w:pPr>
        <w:spacing w:before="120" w:after="0" w:line="240" w:lineRule="auto"/>
        <w:jc w:val="both"/>
      </w:pPr>
      <w:r w:rsidRPr="004C53A4">
        <w:t>in qualità di “Partner” del Partenariato (</w:t>
      </w:r>
      <w:r w:rsidRPr="004C53A4">
        <w:rPr>
          <w:i/>
        </w:rPr>
        <w:t>ripetere per ciascun</w:t>
      </w:r>
      <w:r w:rsidR="004C53A4" w:rsidRPr="004C53A4">
        <w:rPr>
          <w:i/>
        </w:rPr>
        <w:t xml:space="preserve"> Ente </w:t>
      </w:r>
      <w:r w:rsidRPr="004C53A4">
        <w:rPr>
          <w:i/>
        </w:rPr>
        <w:t>inclus</w:t>
      </w:r>
      <w:r w:rsidR="004C53A4" w:rsidRPr="004C53A4">
        <w:rPr>
          <w:i/>
        </w:rPr>
        <w:t>o</w:t>
      </w:r>
      <w:r w:rsidRPr="004C53A4">
        <w:rPr>
          <w:i/>
        </w:rPr>
        <w:t xml:space="preserve"> nel partenariato), </w:t>
      </w:r>
      <w:r w:rsidRPr="004C53A4">
        <w:t>di seguito anche congiuntamente denominati «le Parti»,</w:t>
      </w:r>
    </w:p>
    <w:p w14:paraId="1FB104C0" w14:textId="77777777" w:rsidR="002D76D8" w:rsidRPr="004C53A4" w:rsidRDefault="00000000">
      <w:pPr>
        <w:spacing w:before="120" w:after="0" w:line="240" w:lineRule="auto"/>
        <w:jc w:val="center"/>
        <w:rPr>
          <w:b/>
        </w:rPr>
      </w:pPr>
      <w:r w:rsidRPr="004C53A4">
        <w:rPr>
          <w:b/>
        </w:rPr>
        <w:lastRenderedPageBreak/>
        <w:t>PREMESSO CHE:</w:t>
      </w:r>
    </w:p>
    <w:p w14:paraId="6510067A" w14:textId="77777777" w:rsidR="002D76D8" w:rsidRPr="004C53A4" w:rsidRDefault="00000000" w:rsidP="004C53A4">
      <w:pPr>
        <w:pStyle w:val="Paragrafoelenco"/>
        <w:numPr>
          <w:ilvl w:val="0"/>
          <w:numId w:val="6"/>
        </w:numPr>
        <w:spacing w:before="360" w:after="0" w:line="276" w:lineRule="auto"/>
        <w:ind w:leftChars="0" w:right="96" w:firstLineChars="0"/>
        <w:jc w:val="both"/>
        <w:rPr>
          <w:rFonts w:asciiTheme="minorHAnsi" w:hAnsiTheme="minorHAnsi" w:cstheme="minorHAnsi"/>
        </w:rPr>
      </w:pPr>
      <w:r w:rsidRPr="004C53A4">
        <w:rPr>
          <w:rFonts w:asciiTheme="minorHAnsi" w:hAnsiTheme="minorHAnsi" w:cstheme="minorHAnsi"/>
        </w:rPr>
        <w:t xml:space="preserve">la Regione Puglia, con A.D. n. </w:t>
      </w:r>
      <w:proofErr w:type="gramStart"/>
      <w:r w:rsidRPr="004C53A4">
        <w:rPr>
          <w:rFonts w:asciiTheme="minorHAnsi" w:hAnsiTheme="minorHAnsi" w:cstheme="minorHAnsi"/>
        </w:rPr>
        <w:t>…….</w:t>
      </w:r>
      <w:proofErr w:type="gramEnd"/>
      <w:r w:rsidRPr="004C53A4">
        <w:rPr>
          <w:rFonts w:asciiTheme="minorHAnsi" w:hAnsiTheme="minorHAnsi" w:cstheme="minorHAnsi"/>
        </w:rPr>
        <w:t>… del</w:t>
      </w:r>
      <w:proofErr w:type="gramStart"/>
      <w:r w:rsidRPr="004C53A4">
        <w:rPr>
          <w:rFonts w:asciiTheme="minorHAnsi" w:hAnsiTheme="minorHAnsi" w:cstheme="minorHAnsi"/>
        </w:rPr>
        <w:t xml:space="preserve"> ….</w:t>
      </w:r>
      <w:proofErr w:type="gramEnd"/>
      <w:r w:rsidRPr="004C53A4">
        <w:rPr>
          <w:rFonts w:asciiTheme="minorHAnsi" w:hAnsiTheme="minorHAnsi" w:cstheme="minorHAnsi"/>
        </w:rPr>
        <w:t>…… ha adottato l’Avviso Pubblico per il finanziamento di progetti volti a promuovere interventi mirati al contrasto della povertà educativa mediante lo svolgimento di attività sportive, in attuazione all’art. 68 della L.R. n. 42 del 31.12.2024 recante “Disposizioni per la formazione del bilancio di previsione 2025 e bilancio pluriennale 2025–2027 della Regione Puglia (legge di stabilità regionale 2025)” e in esecuzione alle linee di indirizzo approvate dalla Giunta Regionale con deliberazione n. 603 del 12.05.2025;</w:t>
      </w:r>
    </w:p>
    <w:p w14:paraId="32D55029" w14:textId="262C681C" w:rsidR="002D76D8" w:rsidRPr="004C53A4" w:rsidRDefault="00000000" w:rsidP="004C53A4">
      <w:pPr>
        <w:pStyle w:val="Paragrafoelenco"/>
        <w:numPr>
          <w:ilvl w:val="0"/>
          <w:numId w:val="6"/>
        </w:numPr>
        <w:spacing w:before="120" w:after="0" w:line="276" w:lineRule="auto"/>
        <w:ind w:leftChars="0" w:right="96" w:firstLineChars="0"/>
        <w:jc w:val="both"/>
        <w:rPr>
          <w:rFonts w:asciiTheme="minorHAnsi" w:hAnsiTheme="minorHAnsi" w:cstheme="minorHAnsi"/>
        </w:rPr>
      </w:pPr>
      <w:r w:rsidRPr="004C53A4">
        <w:rPr>
          <w:rFonts w:asciiTheme="minorHAnsi" w:hAnsiTheme="minorHAnsi" w:cstheme="minorHAnsi"/>
        </w:rPr>
        <w:t>ai sensi dell’art. 3 dell’Avviso il soggetto proponente e tutti i partner del progetto, previamente alla presentazione dell’istanza, hanno sottoscritto apposita dichiarazione di atto di impegno a costituirsi in partenariato per lo svolgimento del progetto presentato;</w:t>
      </w:r>
    </w:p>
    <w:p w14:paraId="3C710691" w14:textId="77777777" w:rsidR="002D76D8" w:rsidRPr="004C53A4" w:rsidRDefault="00000000" w:rsidP="004C53A4">
      <w:pPr>
        <w:pStyle w:val="Paragrafoelenco"/>
        <w:numPr>
          <w:ilvl w:val="0"/>
          <w:numId w:val="6"/>
        </w:numPr>
        <w:spacing w:before="120" w:after="0" w:line="276" w:lineRule="auto"/>
        <w:ind w:leftChars="0" w:right="96" w:firstLineChars="0"/>
        <w:jc w:val="both"/>
        <w:rPr>
          <w:sz w:val="22"/>
          <w:szCs w:val="22"/>
        </w:rPr>
      </w:pPr>
      <w:r w:rsidRPr="004C53A4">
        <w:rPr>
          <w:rFonts w:asciiTheme="minorHAnsi" w:hAnsiTheme="minorHAnsi" w:cstheme="minorHAnsi"/>
          <w:sz w:val="22"/>
          <w:szCs w:val="22"/>
        </w:rPr>
        <w:t xml:space="preserve">ai sensi dell’art. 3 </w:t>
      </w:r>
      <w:proofErr w:type="spellStart"/>
      <w:r w:rsidRPr="004C53A4">
        <w:rPr>
          <w:rFonts w:asciiTheme="minorHAnsi" w:hAnsiTheme="minorHAnsi" w:cstheme="minorHAnsi"/>
          <w:sz w:val="22"/>
          <w:szCs w:val="22"/>
        </w:rPr>
        <w:t>del’Avviso</w:t>
      </w:r>
      <w:proofErr w:type="spellEnd"/>
      <w:r w:rsidRPr="004C53A4">
        <w:rPr>
          <w:rFonts w:asciiTheme="minorHAnsi" w:hAnsiTheme="minorHAnsi" w:cstheme="minorHAnsi"/>
          <w:sz w:val="22"/>
          <w:szCs w:val="22"/>
        </w:rPr>
        <w:t xml:space="preserve">, a seguito dell’ammissione a finanziamento, l’ente proponente sottoscriverà con tutti i soggetti aderenti alla partnership apposito Accordo di Partenariato contenente: il nominativo </w:t>
      </w:r>
      <w:r w:rsidRPr="004C53A4">
        <w:rPr>
          <w:sz w:val="22"/>
          <w:szCs w:val="22"/>
        </w:rPr>
        <w:t xml:space="preserve">e ruolo dei singoli soggetti che aderiscono al partenariato con l’indicazione della sede legale, </w:t>
      </w:r>
      <w:r w:rsidRPr="004C53A4">
        <w:rPr>
          <w:color w:val="000000"/>
          <w:sz w:val="22"/>
          <w:szCs w:val="22"/>
        </w:rPr>
        <w:t>obiettivi, impegni delle parti, eventuale riparto del contributo, tempi e durata dell’accordo</w:t>
      </w:r>
      <w:r w:rsidRPr="004C53A4">
        <w:rPr>
          <w:sz w:val="22"/>
          <w:szCs w:val="22"/>
        </w:rPr>
        <w:t>.</w:t>
      </w:r>
    </w:p>
    <w:p w14:paraId="5715C210" w14:textId="77777777" w:rsidR="002D76D8" w:rsidRPr="004C53A4" w:rsidRDefault="00000000">
      <w:pPr>
        <w:spacing w:before="120" w:after="120" w:line="276" w:lineRule="auto"/>
        <w:jc w:val="center"/>
        <w:rPr>
          <w:b/>
        </w:rPr>
      </w:pPr>
      <w:r w:rsidRPr="004C53A4">
        <w:rPr>
          <w:b/>
        </w:rPr>
        <w:t xml:space="preserve">TUTTO QUANTO PREMESSO </w:t>
      </w:r>
    </w:p>
    <w:p w14:paraId="78C2D466" w14:textId="77777777" w:rsidR="002D76D8" w:rsidRPr="004C53A4" w:rsidRDefault="00000000">
      <w:pPr>
        <w:spacing w:before="120" w:after="0" w:line="276" w:lineRule="auto"/>
        <w:jc w:val="both"/>
      </w:pPr>
      <w:r w:rsidRPr="004C53A4">
        <w:t xml:space="preserve">per la realizzazione del Progetto “__________________________________” </w:t>
      </w:r>
      <w:r w:rsidRPr="004C53A4">
        <w:rPr>
          <w:i/>
        </w:rPr>
        <w:t xml:space="preserve">(indicare la denominazione del Progetto approvato) </w:t>
      </w:r>
      <w:r w:rsidRPr="004C53A4">
        <w:t>tra le Parti, si sottoscrive il seguente</w:t>
      </w:r>
    </w:p>
    <w:p w14:paraId="655B3F2B" w14:textId="77777777" w:rsidR="002D76D8" w:rsidRPr="004C53A4" w:rsidRDefault="00000000">
      <w:pPr>
        <w:spacing w:before="240" w:after="240" w:line="276" w:lineRule="auto"/>
        <w:jc w:val="center"/>
        <w:rPr>
          <w:b/>
        </w:rPr>
      </w:pPr>
      <w:r w:rsidRPr="004C53A4">
        <w:rPr>
          <w:b/>
        </w:rPr>
        <w:t>ACCORDO DI PARTENARIATO</w:t>
      </w:r>
    </w:p>
    <w:p w14:paraId="78934709" w14:textId="77777777" w:rsidR="002D76D8" w:rsidRPr="004C53A4" w:rsidRDefault="00000000">
      <w:pPr>
        <w:spacing w:before="120" w:after="0" w:line="276" w:lineRule="auto"/>
        <w:rPr>
          <w:b/>
          <w:i/>
        </w:rPr>
      </w:pPr>
      <w:r w:rsidRPr="004C53A4">
        <w:rPr>
          <w:b/>
          <w:i/>
        </w:rPr>
        <w:t>Articolo 1 – Obiettivi e oggetto dell’Accordo</w:t>
      </w:r>
    </w:p>
    <w:p w14:paraId="45190C1F" w14:textId="77777777" w:rsidR="002D76D8" w:rsidRPr="004C53A4" w:rsidRDefault="00000000">
      <w:pPr>
        <w:spacing w:before="120" w:after="0" w:line="276" w:lineRule="auto"/>
        <w:jc w:val="both"/>
      </w:pPr>
      <w:r w:rsidRPr="004C53A4">
        <w:t>Con il presente Accordo le Parti intendono regolamentare i rapporti e le modalità di interazione e funzionamento del partenariato finalizzato all’attuazione del Progetto denominato “………………………………………………” (d’ora in avanti il “Progetto”) approvato con Determina Dirigenziale n. _______________________ e disciplinare i singoli ruoli e compiti nonché gli impegni reciproci, inclusi quelli finanziari.</w:t>
      </w:r>
    </w:p>
    <w:p w14:paraId="6CF2D1CF" w14:textId="77777777" w:rsidR="002D76D8" w:rsidRPr="004C53A4" w:rsidRDefault="00000000">
      <w:pPr>
        <w:spacing w:before="240" w:after="0" w:line="276" w:lineRule="auto"/>
        <w:jc w:val="both"/>
        <w:rPr>
          <w:b/>
          <w:i/>
        </w:rPr>
      </w:pPr>
      <w:r w:rsidRPr="004C53A4">
        <w:rPr>
          <w:b/>
          <w:i/>
        </w:rPr>
        <w:t>Articolo 2 – Soggetto capofila</w:t>
      </w:r>
    </w:p>
    <w:p w14:paraId="3A67D627" w14:textId="77777777" w:rsidR="002D76D8" w:rsidRPr="004C53A4" w:rsidRDefault="00000000">
      <w:pPr>
        <w:spacing w:before="120" w:after="0" w:line="276" w:lineRule="auto"/>
        <w:jc w:val="both"/>
        <w:rPr>
          <w:color w:val="000000"/>
        </w:rPr>
      </w:pPr>
      <w:r w:rsidRPr="004C53A4">
        <w:rPr>
          <w:color w:val="000000"/>
        </w:rPr>
        <w:t>Soggetto capofila del progetto è l’Ente del Terzo Settore proponente, ammesso a finanziamento dalla Regione Puglia, con apposito provvedimento dirigenziale.</w:t>
      </w:r>
    </w:p>
    <w:p w14:paraId="3C8F7BFF" w14:textId="77777777" w:rsidR="002D76D8" w:rsidRPr="004C53A4" w:rsidRDefault="00000000">
      <w:pPr>
        <w:pBdr>
          <w:top w:val="nil"/>
          <w:left w:val="nil"/>
          <w:bottom w:val="nil"/>
          <w:right w:val="nil"/>
          <w:between w:val="nil"/>
        </w:pBdr>
        <w:spacing w:before="240" w:line="276" w:lineRule="auto"/>
        <w:jc w:val="both"/>
        <w:rPr>
          <w:color w:val="000000"/>
        </w:rPr>
      </w:pPr>
      <w:bookmarkStart w:id="0" w:name="_heading=h.hpzopnnjusqz" w:colFirst="0" w:colLast="0"/>
      <w:bookmarkEnd w:id="0"/>
      <w:r w:rsidRPr="004C53A4">
        <w:rPr>
          <w:color w:val="000000"/>
        </w:rPr>
        <w:t>Tale soggetto è quello con cui la Regione intrattiene ogni rapporto amministrativo, organizzativo e finanziario ed è quello che si assume la responsabilità dell’attuazione del progetto e del corretto utilizzo delle risorse complessivamente disponibili.</w:t>
      </w:r>
    </w:p>
    <w:p w14:paraId="6794B9B4" w14:textId="77777777" w:rsidR="002D76D8" w:rsidRPr="004C53A4" w:rsidRDefault="00000000" w:rsidP="004C53A4">
      <w:pPr>
        <w:pBdr>
          <w:top w:val="nil"/>
          <w:left w:val="nil"/>
          <w:bottom w:val="nil"/>
          <w:right w:val="nil"/>
          <w:between w:val="nil"/>
        </w:pBdr>
        <w:spacing w:before="480" w:line="276" w:lineRule="auto"/>
        <w:jc w:val="both"/>
        <w:rPr>
          <w:b/>
          <w:i/>
        </w:rPr>
      </w:pPr>
      <w:r w:rsidRPr="004C53A4">
        <w:rPr>
          <w:b/>
          <w:i/>
        </w:rPr>
        <w:lastRenderedPageBreak/>
        <w:t>Articolo 3 – Soggetti partner</w:t>
      </w:r>
    </w:p>
    <w:p w14:paraId="4FA526F3" w14:textId="77777777" w:rsidR="002D76D8" w:rsidRPr="004C53A4" w:rsidRDefault="00000000">
      <w:pPr>
        <w:pBdr>
          <w:top w:val="nil"/>
          <w:left w:val="nil"/>
          <w:bottom w:val="nil"/>
          <w:right w:val="nil"/>
          <w:between w:val="nil"/>
        </w:pBdr>
        <w:spacing w:before="240" w:line="276" w:lineRule="auto"/>
        <w:jc w:val="both"/>
        <w:rPr>
          <w:color w:val="000000"/>
        </w:rPr>
      </w:pPr>
      <w:r w:rsidRPr="004C53A4">
        <w:rPr>
          <w:color w:val="000000"/>
        </w:rPr>
        <w:t xml:space="preserve">Soggetti partner sottoscrittori del presente Accordo sono: </w:t>
      </w:r>
    </w:p>
    <w:p w14:paraId="0DD41C16" w14:textId="77777777" w:rsidR="002D76D8" w:rsidRPr="004C53A4" w:rsidRDefault="00000000">
      <w:pPr>
        <w:pBdr>
          <w:top w:val="nil"/>
          <w:left w:val="nil"/>
          <w:bottom w:val="nil"/>
          <w:right w:val="nil"/>
          <w:between w:val="nil"/>
        </w:pBdr>
        <w:spacing w:before="240" w:line="276" w:lineRule="auto"/>
        <w:jc w:val="both"/>
        <w:rPr>
          <w:color w:val="000000"/>
        </w:rPr>
      </w:pPr>
      <w:r w:rsidRPr="004C53A4">
        <w:rPr>
          <w:color w:val="000000"/>
        </w:rPr>
        <w:t>- (Indicare i nominativi dell’Ente/Organizzazione e i nominativi del Rappresentante Legale____________)</w:t>
      </w:r>
    </w:p>
    <w:p w14:paraId="1D46295F" w14:textId="77777777" w:rsidR="002D76D8" w:rsidRPr="004C53A4" w:rsidRDefault="00000000">
      <w:pPr>
        <w:spacing w:before="240" w:after="0" w:line="276" w:lineRule="auto"/>
        <w:jc w:val="both"/>
        <w:rPr>
          <w:b/>
          <w:i/>
        </w:rPr>
      </w:pPr>
      <w:r w:rsidRPr="004C53A4">
        <w:rPr>
          <w:b/>
          <w:i/>
        </w:rPr>
        <w:t>Articolo 4– Responsabilità e compiti del Soggetto Capofila</w:t>
      </w:r>
    </w:p>
    <w:p w14:paraId="27ADEFE3" w14:textId="77777777" w:rsidR="002D76D8" w:rsidRPr="004C53A4" w:rsidRDefault="00000000">
      <w:pPr>
        <w:spacing w:before="120" w:after="0" w:line="276" w:lineRule="auto"/>
        <w:jc w:val="both"/>
      </w:pPr>
      <w:r w:rsidRPr="004C53A4">
        <w:t>Il Soggetto Capofila si impegna a:</w:t>
      </w:r>
    </w:p>
    <w:p w14:paraId="56D8B127" w14:textId="77777777" w:rsidR="002D76D8" w:rsidRPr="004C53A4" w:rsidRDefault="00000000" w:rsidP="004C53A4">
      <w:pPr>
        <w:pStyle w:val="Paragrafoelenco"/>
        <w:numPr>
          <w:ilvl w:val="0"/>
          <w:numId w:val="5"/>
        </w:numPr>
        <w:pBdr>
          <w:top w:val="nil"/>
          <w:left w:val="nil"/>
          <w:bottom w:val="nil"/>
          <w:right w:val="nil"/>
          <w:between w:val="nil"/>
        </w:pBdr>
        <w:spacing w:before="120" w:after="0" w:line="276" w:lineRule="auto"/>
        <w:ind w:leftChars="0" w:right="-2" w:firstLineChars="0"/>
        <w:jc w:val="both"/>
        <w:rPr>
          <w:rFonts w:ascii="Calibri" w:eastAsia="Calibri" w:hAnsi="Calibri" w:cs="Calibri"/>
          <w:color w:val="000000"/>
          <w:position w:val="0"/>
          <w:sz w:val="22"/>
          <w:szCs w:val="22"/>
        </w:rPr>
      </w:pPr>
      <w:r w:rsidRPr="004C53A4">
        <w:rPr>
          <w:rFonts w:ascii="Calibri" w:eastAsia="Calibri" w:hAnsi="Calibri" w:cs="Calibri"/>
          <w:color w:val="000000"/>
          <w:position w:val="0"/>
          <w:sz w:val="22"/>
          <w:szCs w:val="22"/>
        </w:rPr>
        <w:t>realizzare le attività di propria competenza previste dal progetto in conformità ai tempi e alle modalità di esecuzione definite nel Progetto;</w:t>
      </w:r>
    </w:p>
    <w:p w14:paraId="52110F44" w14:textId="77777777" w:rsidR="002D76D8" w:rsidRPr="004C53A4" w:rsidRDefault="00000000" w:rsidP="004C53A4">
      <w:pPr>
        <w:pStyle w:val="Paragrafoelenco"/>
        <w:numPr>
          <w:ilvl w:val="0"/>
          <w:numId w:val="5"/>
        </w:numPr>
        <w:pBdr>
          <w:top w:val="nil"/>
          <w:left w:val="nil"/>
          <w:bottom w:val="nil"/>
          <w:right w:val="nil"/>
          <w:between w:val="nil"/>
        </w:pBdr>
        <w:spacing w:before="120" w:after="0" w:line="276" w:lineRule="auto"/>
        <w:ind w:leftChars="0" w:right="-2" w:firstLineChars="0"/>
        <w:jc w:val="both"/>
        <w:rPr>
          <w:rFonts w:ascii="Calibri" w:eastAsia="Calibri" w:hAnsi="Calibri" w:cs="Calibri"/>
          <w:color w:val="000000"/>
          <w:position w:val="0"/>
          <w:sz w:val="22"/>
          <w:szCs w:val="22"/>
        </w:rPr>
      </w:pPr>
      <w:r w:rsidRPr="004C53A4">
        <w:rPr>
          <w:rFonts w:ascii="Calibri" w:eastAsia="Calibri" w:hAnsi="Calibri" w:cs="Calibri"/>
          <w:color w:val="000000"/>
          <w:position w:val="0"/>
          <w:sz w:val="22"/>
          <w:szCs w:val="22"/>
        </w:rPr>
        <w:t>non richiedere e non percepire altri contributi pubblici volti a finanziare lo stesso progetto;</w:t>
      </w:r>
    </w:p>
    <w:p w14:paraId="73838555" w14:textId="77777777" w:rsidR="002D76D8" w:rsidRPr="004C53A4" w:rsidRDefault="00000000" w:rsidP="004C53A4">
      <w:pPr>
        <w:pStyle w:val="Paragrafoelenco"/>
        <w:numPr>
          <w:ilvl w:val="0"/>
          <w:numId w:val="5"/>
        </w:numPr>
        <w:pBdr>
          <w:top w:val="nil"/>
          <w:left w:val="nil"/>
          <w:bottom w:val="nil"/>
          <w:right w:val="nil"/>
          <w:between w:val="nil"/>
        </w:pBdr>
        <w:spacing w:before="120" w:after="0" w:line="276" w:lineRule="auto"/>
        <w:ind w:leftChars="0" w:right="-2" w:firstLineChars="0"/>
        <w:jc w:val="both"/>
        <w:rPr>
          <w:rFonts w:ascii="Calibri" w:eastAsia="Calibri" w:hAnsi="Calibri" w:cs="Calibri"/>
          <w:color w:val="000000"/>
          <w:position w:val="0"/>
          <w:sz w:val="22"/>
          <w:szCs w:val="22"/>
        </w:rPr>
      </w:pPr>
      <w:r w:rsidRPr="004C53A4">
        <w:rPr>
          <w:rFonts w:ascii="Calibri" w:eastAsia="Calibri" w:hAnsi="Calibri" w:cs="Calibri"/>
          <w:color w:val="000000"/>
          <w:position w:val="0"/>
          <w:sz w:val="22"/>
          <w:szCs w:val="22"/>
        </w:rPr>
        <w:t>garantire il coordinamento complessivo del Progetto facendo in modo che i partner, ciascuno per le proprie funzioni specifiche, concorrano alla realizzazione degli obiettivi di progetto;</w:t>
      </w:r>
    </w:p>
    <w:p w14:paraId="179F01B9" w14:textId="77777777" w:rsidR="002D76D8" w:rsidRPr="004C53A4" w:rsidRDefault="00000000" w:rsidP="004C53A4">
      <w:pPr>
        <w:pStyle w:val="Paragrafoelenco"/>
        <w:numPr>
          <w:ilvl w:val="0"/>
          <w:numId w:val="5"/>
        </w:numPr>
        <w:pBdr>
          <w:top w:val="nil"/>
          <w:left w:val="nil"/>
          <w:bottom w:val="nil"/>
          <w:right w:val="nil"/>
          <w:between w:val="nil"/>
        </w:pBdr>
        <w:spacing w:before="120" w:after="0" w:line="276" w:lineRule="auto"/>
        <w:ind w:leftChars="0" w:right="-2" w:firstLineChars="0"/>
        <w:jc w:val="both"/>
        <w:rPr>
          <w:rFonts w:ascii="Calibri" w:eastAsia="Calibri" w:hAnsi="Calibri" w:cs="Calibri"/>
          <w:color w:val="000000"/>
          <w:position w:val="0"/>
          <w:sz w:val="22"/>
          <w:szCs w:val="22"/>
        </w:rPr>
      </w:pPr>
      <w:r w:rsidRPr="004C53A4">
        <w:rPr>
          <w:rFonts w:ascii="Calibri" w:eastAsia="Calibri" w:hAnsi="Calibri" w:cs="Calibri"/>
          <w:color w:val="000000"/>
          <w:position w:val="0"/>
          <w:sz w:val="22"/>
          <w:szCs w:val="22"/>
        </w:rPr>
        <w:t>a ripartire eventuale quota parte delle risorse assegnate da Regione Puglia in favore dei partner;</w:t>
      </w:r>
    </w:p>
    <w:p w14:paraId="4A11C2CA" w14:textId="77777777" w:rsidR="002D76D8" w:rsidRPr="004C53A4" w:rsidRDefault="00000000" w:rsidP="004C53A4">
      <w:pPr>
        <w:pStyle w:val="Paragrafoelenco"/>
        <w:numPr>
          <w:ilvl w:val="0"/>
          <w:numId w:val="5"/>
        </w:numPr>
        <w:pBdr>
          <w:top w:val="nil"/>
          <w:left w:val="nil"/>
          <w:bottom w:val="nil"/>
          <w:right w:val="nil"/>
          <w:between w:val="nil"/>
        </w:pBdr>
        <w:spacing w:before="120" w:after="0" w:line="276" w:lineRule="auto"/>
        <w:ind w:leftChars="0" w:right="-2" w:firstLineChars="0"/>
        <w:jc w:val="both"/>
        <w:rPr>
          <w:rFonts w:ascii="Calibri" w:eastAsia="Calibri" w:hAnsi="Calibri" w:cs="Calibri"/>
          <w:color w:val="000000"/>
          <w:position w:val="0"/>
          <w:sz w:val="22"/>
          <w:szCs w:val="22"/>
        </w:rPr>
      </w:pPr>
      <w:r w:rsidRPr="004C53A4">
        <w:rPr>
          <w:rFonts w:ascii="Calibri" w:eastAsia="Calibri" w:hAnsi="Calibri" w:cs="Calibri"/>
          <w:color w:val="000000"/>
          <w:position w:val="0"/>
          <w:sz w:val="22"/>
          <w:szCs w:val="22"/>
        </w:rPr>
        <w:t>assicurare la copertura finanziaria delle eventuali spese ammissibili a titolo di co - finanziamento;</w:t>
      </w:r>
    </w:p>
    <w:p w14:paraId="266A9C25" w14:textId="77777777" w:rsidR="002D76D8" w:rsidRPr="004C53A4" w:rsidRDefault="00000000" w:rsidP="004C53A4">
      <w:pPr>
        <w:pStyle w:val="Paragrafoelenco"/>
        <w:numPr>
          <w:ilvl w:val="0"/>
          <w:numId w:val="5"/>
        </w:numPr>
        <w:pBdr>
          <w:top w:val="nil"/>
          <w:left w:val="nil"/>
          <w:bottom w:val="nil"/>
          <w:right w:val="nil"/>
          <w:between w:val="nil"/>
        </w:pBdr>
        <w:spacing w:before="120" w:after="0" w:line="276" w:lineRule="auto"/>
        <w:ind w:leftChars="0" w:right="-2" w:firstLineChars="0"/>
        <w:jc w:val="both"/>
        <w:rPr>
          <w:rFonts w:ascii="Calibri" w:eastAsia="Calibri" w:hAnsi="Calibri" w:cs="Calibri"/>
          <w:color w:val="000000"/>
          <w:position w:val="0"/>
          <w:sz w:val="22"/>
          <w:szCs w:val="22"/>
        </w:rPr>
      </w:pPr>
      <w:bookmarkStart w:id="1" w:name="_heading=h.k5g9dqnegf3o" w:colFirst="0" w:colLast="0"/>
      <w:bookmarkEnd w:id="1"/>
      <w:r w:rsidRPr="004C53A4">
        <w:rPr>
          <w:rFonts w:ascii="Calibri" w:eastAsia="Calibri" w:hAnsi="Calibri" w:cs="Calibri"/>
          <w:color w:val="000000"/>
          <w:position w:val="0"/>
          <w:sz w:val="22"/>
          <w:szCs w:val="22"/>
        </w:rPr>
        <w:t>consentire l’attività di monitoraggio e di verifica da parte della Regione Puglia durante lo svolgimento del progetto.</w:t>
      </w:r>
    </w:p>
    <w:p w14:paraId="62F50C55" w14:textId="10A2B944" w:rsidR="002D76D8" w:rsidRPr="004C53A4" w:rsidRDefault="00000000">
      <w:pPr>
        <w:spacing w:before="240" w:after="0" w:line="276" w:lineRule="auto"/>
        <w:jc w:val="both"/>
        <w:rPr>
          <w:b/>
          <w:i/>
        </w:rPr>
      </w:pPr>
      <w:r w:rsidRPr="004C53A4">
        <w:rPr>
          <w:b/>
          <w:i/>
        </w:rPr>
        <w:t>Articolo 5 – Responsabilità e compiti dei partner</w:t>
      </w:r>
    </w:p>
    <w:p w14:paraId="6DE7115C" w14:textId="77777777" w:rsidR="002D76D8" w:rsidRPr="004C53A4" w:rsidRDefault="00000000">
      <w:pPr>
        <w:pBdr>
          <w:top w:val="nil"/>
          <w:left w:val="nil"/>
          <w:bottom w:val="nil"/>
          <w:right w:val="nil"/>
          <w:between w:val="nil"/>
        </w:pBdr>
        <w:spacing w:before="120" w:after="0" w:line="276" w:lineRule="auto"/>
        <w:rPr>
          <w:color w:val="000000"/>
        </w:rPr>
      </w:pPr>
      <w:r w:rsidRPr="004C53A4">
        <w:rPr>
          <w:color w:val="000000"/>
        </w:rPr>
        <w:t xml:space="preserve">I partner si impegnano a: </w:t>
      </w:r>
    </w:p>
    <w:p w14:paraId="5491F99F" w14:textId="77777777" w:rsidR="002D76D8" w:rsidRPr="004C53A4" w:rsidRDefault="00000000" w:rsidP="004C53A4">
      <w:pPr>
        <w:pStyle w:val="Paragrafoelenco"/>
        <w:numPr>
          <w:ilvl w:val="0"/>
          <w:numId w:val="5"/>
        </w:numPr>
        <w:pBdr>
          <w:top w:val="nil"/>
          <w:left w:val="nil"/>
          <w:bottom w:val="nil"/>
          <w:right w:val="nil"/>
          <w:between w:val="nil"/>
        </w:pBdr>
        <w:spacing w:before="120" w:after="0" w:line="276" w:lineRule="auto"/>
        <w:ind w:leftChars="0" w:right="-2" w:firstLineChars="0"/>
        <w:jc w:val="both"/>
        <w:textDirection w:val="lrTb"/>
        <w:rPr>
          <w:rFonts w:ascii="Calibri" w:eastAsia="Calibri" w:hAnsi="Calibri" w:cs="Calibri"/>
          <w:color w:val="000000"/>
          <w:position w:val="0"/>
          <w:sz w:val="22"/>
          <w:szCs w:val="22"/>
        </w:rPr>
      </w:pPr>
      <w:r w:rsidRPr="004C53A4">
        <w:rPr>
          <w:rFonts w:ascii="Calibri" w:eastAsia="Calibri" w:hAnsi="Calibri" w:cs="Calibri"/>
          <w:color w:val="000000"/>
          <w:position w:val="0"/>
          <w:sz w:val="22"/>
          <w:szCs w:val="22"/>
        </w:rPr>
        <w:t>realizzare le attività di propria competenza previste dal progetto in conformità ai tempi e alle modalità di esecuzione definite nel Progetto;</w:t>
      </w:r>
    </w:p>
    <w:p w14:paraId="7F2224B2" w14:textId="77777777" w:rsidR="002D76D8" w:rsidRPr="004C53A4" w:rsidRDefault="00000000" w:rsidP="004C53A4">
      <w:pPr>
        <w:pStyle w:val="Paragrafoelenco"/>
        <w:numPr>
          <w:ilvl w:val="0"/>
          <w:numId w:val="5"/>
        </w:numPr>
        <w:pBdr>
          <w:top w:val="nil"/>
          <w:left w:val="nil"/>
          <w:bottom w:val="nil"/>
          <w:right w:val="nil"/>
          <w:between w:val="nil"/>
        </w:pBdr>
        <w:spacing w:before="120" w:after="0" w:line="276" w:lineRule="auto"/>
        <w:ind w:leftChars="0" w:right="-2" w:firstLineChars="0"/>
        <w:jc w:val="both"/>
        <w:textDirection w:val="lrTb"/>
        <w:rPr>
          <w:rFonts w:ascii="Calibri" w:eastAsia="Calibri" w:hAnsi="Calibri" w:cs="Calibri"/>
          <w:color w:val="000000"/>
          <w:position w:val="0"/>
          <w:sz w:val="22"/>
          <w:szCs w:val="22"/>
        </w:rPr>
      </w:pPr>
      <w:r w:rsidRPr="004C53A4">
        <w:rPr>
          <w:rFonts w:ascii="Calibri" w:eastAsia="Calibri" w:hAnsi="Calibri" w:cs="Calibri"/>
          <w:color w:val="000000"/>
          <w:position w:val="0"/>
          <w:sz w:val="22"/>
          <w:szCs w:val="22"/>
        </w:rPr>
        <w:t>non richiedere e non percepire altri contributi pubblici volti a finanziare lo stesso progetto;</w:t>
      </w:r>
    </w:p>
    <w:p w14:paraId="5BE6BBFF" w14:textId="77777777" w:rsidR="002D76D8" w:rsidRPr="004C53A4" w:rsidRDefault="00000000" w:rsidP="004C53A4">
      <w:pPr>
        <w:pStyle w:val="Paragrafoelenco"/>
        <w:numPr>
          <w:ilvl w:val="0"/>
          <w:numId w:val="5"/>
        </w:numPr>
        <w:pBdr>
          <w:top w:val="nil"/>
          <w:left w:val="nil"/>
          <w:bottom w:val="nil"/>
          <w:right w:val="nil"/>
          <w:between w:val="nil"/>
        </w:pBdr>
        <w:spacing w:before="120" w:after="0" w:line="276" w:lineRule="auto"/>
        <w:ind w:leftChars="0" w:right="-2" w:firstLineChars="0"/>
        <w:jc w:val="both"/>
        <w:textDirection w:val="lrTb"/>
        <w:rPr>
          <w:rFonts w:ascii="Calibri" w:eastAsia="Calibri" w:hAnsi="Calibri" w:cs="Calibri"/>
          <w:color w:val="000000"/>
          <w:position w:val="0"/>
          <w:sz w:val="22"/>
          <w:szCs w:val="22"/>
        </w:rPr>
      </w:pPr>
      <w:r w:rsidRPr="004C53A4">
        <w:rPr>
          <w:rFonts w:ascii="Calibri" w:eastAsia="Calibri" w:hAnsi="Calibri" w:cs="Calibri"/>
          <w:color w:val="000000"/>
          <w:position w:val="0"/>
          <w:sz w:val="22"/>
          <w:szCs w:val="22"/>
        </w:rPr>
        <w:t>assicurare ciascuno per la parte di propria competenza, la copertura finanziaria delle eventuali spese ammissibili a titolo di co – finanziamento;</w:t>
      </w:r>
    </w:p>
    <w:p w14:paraId="3DC6FEE0" w14:textId="77777777" w:rsidR="002D76D8" w:rsidRPr="004C53A4" w:rsidRDefault="00000000" w:rsidP="004C53A4">
      <w:pPr>
        <w:pStyle w:val="Paragrafoelenco"/>
        <w:numPr>
          <w:ilvl w:val="0"/>
          <w:numId w:val="5"/>
        </w:numPr>
        <w:pBdr>
          <w:top w:val="nil"/>
          <w:left w:val="nil"/>
          <w:bottom w:val="nil"/>
          <w:right w:val="nil"/>
          <w:between w:val="nil"/>
        </w:pBdr>
        <w:spacing w:before="120" w:after="0" w:line="276" w:lineRule="auto"/>
        <w:ind w:leftChars="0" w:right="-2" w:firstLineChars="0"/>
        <w:jc w:val="both"/>
        <w:textDirection w:val="lrTb"/>
        <w:rPr>
          <w:rFonts w:ascii="Calibri" w:eastAsia="Calibri" w:hAnsi="Calibri" w:cs="Calibri"/>
          <w:color w:val="000000"/>
          <w:position w:val="0"/>
          <w:sz w:val="22"/>
          <w:szCs w:val="22"/>
        </w:rPr>
      </w:pPr>
      <w:r w:rsidRPr="004C53A4">
        <w:rPr>
          <w:rFonts w:ascii="Calibri" w:eastAsia="Calibri" w:hAnsi="Calibri" w:cs="Calibri"/>
          <w:color w:val="000000"/>
          <w:position w:val="0"/>
          <w:sz w:val="22"/>
          <w:szCs w:val="22"/>
        </w:rPr>
        <w:t>rendicontare, in favore del soggetto capofila, le eventuali spese sostenute con mezzi tracciabili a valere sul presente progetto;</w:t>
      </w:r>
    </w:p>
    <w:p w14:paraId="162CBE08" w14:textId="77777777" w:rsidR="002D76D8" w:rsidRPr="004C53A4" w:rsidRDefault="00000000" w:rsidP="004C53A4">
      <w:pPr>
        <w:pStyle w:val="Paragrafoelenco"/>
        <w:numPr>
          <w:ilvl w:val="0"/>
          <w:numId w:val="5"/>
        </w:numPr>
        <w:pBdr>
          <w:top w:val="nil"/>
          <w:left w:val="nil"/>
          <w:bottom w:val="nil"/>
          <w:right w:val="nil"/>
          <w:between w:val="nil"/>
        </w:pBdr>
        <w:spacing w:before="120" w:after="0" w:line="276" w:lineRule="auto"/>
        <w:ind w:leftChars="0" w:right="-2" w:firstLineChars="0"/>
        <w:jc w:val="both"/>
        <w:textDirection w:val="lrTb"/>
        <w:rPr>
          <w:color w:val="000000"/>
          <w:sz w:val="22"/>
          <w:szCs w:val="22"/>
        </w:rPr>
      </w:pPr>
      <w:r w:rsidRPr="004C53A4">
        <w:rPr>
          <w:rFonts w:ascii="Calibri" w:eastAsia="Calibri" w:hAnsi="Calibri" w:cs="Calibri"/>
          <w:color w:val="000000"/>
          <w:position w:val="0"/>
          <w:sz w:val="22"/>
          <w:szCs w:val="22"/>
        </w:rPr>
        <w:t>comunicare tempestivamente al soggetto capofila l’eventuale rinuncia allo svolgimento delle attività del presente progetto</w:t>
      </w:r>
      <w:r w:rsidRPr="004C53A4">
        <w:rPr>
          <w:rFonts w:ascii="Calibri" w:eastAsia="Calibri" w:hAnsi="Calibri" w:cs="Calibri"/>
          <w:color w:val="000000"/>
          <w:sz w:val="22"/>
          <w:szCs w:val="22"/>
        </w:rPr>
        <w:t xml:space="preserve">. </w:t>
      </w:r>
    </w:p>
    <w:p w14:paraId="4D82E689" w14:textId="77777777" w:rsidR="002D76D8" w:rsidRPr="004C53A4" w:rsidRDefault="00000000">
      <w:pPr>
        <w:spacing w:before="240" w:after="0" w:line="276" w:lineRule="auto"/>
        <w:jc w:val="both"/>
        <w:rPr>
          <w:b/>
          <w:i/>
        </w:rPr>
      </w:pPr>
      <w:r w:rsidRPr="004C53A4">
        <w:rPr>
          <w:b/>
          <w:i/>
        </w:rPr>
        <w:t xml:space="preserve">Articolo 6 - Definizione delle rispettive competenze </w:t>
      </w:r>
    </w:p>
    <w:p w14:paraId="31D3075D" w14:textId="77777777" w:rsidR="002D76D8" w:rsidRPr="004C53A4" w:rsidRDefault="00000000" w:rsidP="004C53A4">
      <w:pPr>
        <w:pBdr>
          <w:top w:val="nil"/>
          <w:left w:val="nil"/>
          <w:bottom w:val="nil"/>
          <w:right w:val="nil"/>
          <w:between w:val="nil"/>
        </w:pBdr>
        <w:spacing w:before="120" w:after="720" w:line="276" w:lineRule="auto"/>
        <w:jc w:val="both"/>
        <w:rPr>
          <w:color w:val="000000"/>
        </w:rPr>
      </w:pPr>
      <w:r w:rsidRPr="004C53A4">
        <w:rPr>
          <w:color w:val="000000"/>
        </w:rPr>
        <w:t>Ciascun soggetto sottoscrittore del presente Accordo è responsabile della realizzazione di una o più parti delle attività di Progetto finalizzato al raggiungimento comune degli obiettivi previsti, secondo quanto dettagliato nel Progetto e di seguito evidenziato:</w:t>
      </w:r>
    </w:p>
    <w:tbl>
      <w:tblPr>
        <w:tblStyle w:val="a3"/>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5134"/>
      </w:tblGrid>
      <w:tr w:rsidR="002D76D8" w:rsidRPr="004C53A4" w14:paraId="7D9119EC" w14:textId="77777777">
        <w:tc>
          <w:tcPr>
            <w:tcW w:w="4536" w:type="dxa"/>
          </w:tcPr>
          <w:p w14:paraId="07CE3C5A" w14:textId="77777777" w:rsidR="002D76D8" w:rsidRPr="004C53A4" w:rsidRDefault="00000000">
            <w:pPr>
              <w:pBdr>
                <w:top w:val="nil"/>
                <w:left w:val="nil"/>
                <w:bottom w:val="nil"/>
                <w:right w:val="nil"/>
                <w:between w:val="nil"/>
              </w:pBdr>
              <w:spacing w:line="276" w:lineRule="auto"/>
              <w:rPr>
                <w:rFonts w:ascii="Arial" w:eastAsia="Arial" w:hAnsi="Arial" w:cs="Arial"/>
                <w:color w:val="000000"/>
              </w:rPr>
            </w:pPr>
            <w:r w:rsidRPr="004C53A4">
              <w:rPr>
                <w:color w:val="000000"/>
              </w:rPr>
              <w:lastRenderedPageBreak/>
              <w:t>Ragione Sociale</w:t>
            </w:r>
          </w:p>
        </w:tc>
        <w:tc>
          <w:tcPr>
            <w:tcW w:w="5134" w:type="dxa"/>
          </w:tcPr>
          <w:p w14:paraId="0DEDF9B4" w14:textId="77777777" w:rsidR="002D76D8" w:rsidRPr="004C53A4" w:rsidRDefault="002D76D8">
            <w:pPr>
              <w:pBdr>
                <w:top w:val="nil"/>
                <w:left w:val="nil"/>
                <w:bottom w:val="nil"/>
                <w:right w:val="nil"/>
                <w:between w:val="nil"/>
              </w:pBdr>
              <w:spacing w:line="276" w:lineRule="auto"/>
              <w:rPr>
                <w:rFonts w:ascii="Arial" w:eastAsia="Arial" w:hAnsi="Arial" w:cs="Arial"/>
                <w:color w:val="000000"/>
              </w:rPr>
            </w:pPr>
          </w:p>
        </w:tc>
      </w:tr>
      <w:tr w:rsidR="002D76D8" w:rsidRPr="004C53A4" w14:paraId="20D91F72" w14:textId="77777777">
        <w:tc>
          <w:tcPr>
            <w:tcW w:w="4536" w:type="dxa"/>
          </w:tcPr>
          <w:p w14:paraId="429C6107" w14:textId="77777777" w:rsidR="002D76D8" w:rsidRPr="004C53A4" w:rsidRDefault="00000000">
            <w:pPr>
              <w:pBdr>
                <w:top w:val="nil"/>
                <w:left w:val="nil"/>
                <w:bottom w:val="nil"/>
                <w:right w:val="nil"/>
                <w:between w:val="nil"/>
              </w:pBdr>
              <w:spacing w:line="276" w:lineRule="auto"/>
              <w:rPr>
                <w:rFonts w:ascii="Arial" w:eastAsia="Arial" w:hAnsi="Arial" w:cs="Arial"/>
                <w:color w:val="000000"/>
              </w:rPr>
            </w:pPr>
            <w:r w:rsidRPr="004C53A4">
              <w:rPr>
                <w:color w:val="000000"/>
              </w:rPr>
              <w:t>Nominativo rappresentante legale</w:t>
            </w:r>
          </w:p>
        </w:tc>
        <w:tc>
          <w:tcPr>
            <w:tcW w:w="5134" w:type="dxa"/>
          </w:tcPr>
          <w:p w14:paraId="044331C6" w14:textId="77777777" w:rsidR="002D76D8" w:rsidRPr="004C53A4" w:rsidRDefault="002D76D8">
            <w:pPr>
              <w:pBdr>
                <w:top w:val="nil"/>
                <w:left w:val="nil"/>
                <w:bottom w:val="nil"/>
                <w:right w:val="nil"/>
                <w:between w:val="nil"/>
              </w:pBdr>
              <w:spacing w:line="276" w:lineRule="auto"/>
              <w:rPr>
                <w:rFonts w:ascii="Arial" w:eastAsia="Arial" w:hAnsi="Arial" w:cs="Arial"/>
                <w:color w:val="000000"/>
              </w:rPr>
            </w:pPr>
          </w:p>
        </w:tc>
      </w:tr>
      <w:tr w:rsidR="002D76D8" w:rsidRPr="004C53A4" w14:paraId="6442268D" w14:textId="77777777">
        <w:tc>
          <w:tcPr>
            <w:tcW w:w="4536" w:type="dxa"/>
          </w:tcPr>
          <w:p w14:paraId="449819D4" w14:textId="77777777" w:rsidR="002D76D8" w:rsidRPr="004C53A4" w:rsidRDefault="00000000">
            <w:pPr>
              <w:pBdr>
                <w:top w:val="nil"/>
                <w:left w:val="nil"/>
                <w:bottom w:val="nil"/>
                <w:right w:val="nil"/>
                <w:between w:val="nil"/>
              </w:pBdr>
              <w:spacing w:line="276" w:lineRule="auto"/>
              <w:rPr>
                <w:rFonts w:ascii="Arial" w:eastAsia="Arial" w:hAnsi="Arial" w:cs="Arial"/>
                <w:color w:val="000000"/>
              </w:rPr>
            </w:pPr>
            <w:r w:rsidRPr="004C53A4">
              <w:rPr>
                <w:color w:val="000000"/>
              </w:rPr>
              <w:t>Ruolo e compito nella realizzazione del progetto</w:t>
            </w:r>
          </w:p>
        </w:tc>
        <w:tc>
          <w:tcPr>
            <w:tcW w:w="5134" w:type="dxa"/>
          </w:tcPr>
          <w:p w14:paraId="1A23A373" w14:textId="77777777" w:rsidR="002D76D8" w:rsidRPr="004C53A4" w:rsidRDefault="002D76D8">
            <w:pPr>
              <w:pBdr>
                <w:top w:val="nil"/>
                <w:left w:val="nil"/>
                <w:bottom w:val="nil"/>
                <w:right w:val="nil"/>
                <w:between w:val="nil"/>
              </w:pBdr>
              <w:spacing w:line="276" w:lineRule="auto"/>
              <w:rPr>
                <w:rFonts w:ascii="Arial" w:eastAsia="Arial" w:hAnsi="Arial" w:cs="Arial"/>
                <w:color w:val="000000"/>
              </w:rPr>
            </w:pPr>
          </w:p>
        </w:tc>
      </w:tr>
      <w:tr w:rsidR="002D76D8" w:rsidRPr="004C53A4" w14:paraId="1A1F03AF" w14:textId="77777777">
        <w:tc>
          <w:tcPr>
            <w:tcW w:w="4536" w:type="dxa"/>
          </w:tcPr>
          <w:p w14:paraId="58CDDCC4" w14:textId="77777777" w:rsidR="002D76D8" w:rsidRPr="004C53A4" w:rsidRDefault="00000000">
            <w:pPr>
              <w:pBdr>
                <w:top w:val="nil"/>
                <w:left w:val="nil"/>
                <w:bottom w:val="nil"/>
                <w:right w:val="nil"/>
                <w:between w:val="nil"/>
              </w:pBdr>
              <w:spacing w:line="276" w:lineRule="auto"/>
              <w:rPr>
                <w:rFonts w:ascii="Arial" w:eastAsia="Arial" w:hAnsi="Arial" w:cs="Arial"/>
                <w:color w:val="000000"/>
              </w:rPr>
            </w:pPr>
            <w:r w:rsidRPr="004C53A4">
              <w:rPr>
                <w:color w:val="000000"/>
              </w:rPr>
              <w:t>Risorse assegnate dal soggetto capofila e finalità</w:t>
            </w:r>
            <w:r w:rsidRPr="004C53A4">
              <w:rPr>
                <w:rFonts w:ascii="Arial" w:eastAsia="Arial" w:hAnsi="Arial" w:cs="Arial"/>
                <w:color w:val="000000"/>
              </w:rPr>
              <w:t xml:space="preserve"> </w:t>
            </w:r>
          </w:p>
        </w:tc>
        <w:tc>
          <w:tcPr>
            <w:tcW w:w="5134" w:type="dxa"/>
          </w:tcPr>
          <w:p w14:paraId="6C9B3A78" w14:textId="77777777" w:rsidR="002D76D8" w:rsidRPr="004C53A4" w:rsidRDefault="002D76D8">
            <w:pPr>
              <w:pBdr>
                <w:top w:val="nil"/>
                <w:left w:val="nil"/>
                <w:bottom w:val="nil"/>
                <w:right w:val="nil"/>
                <w:between w:val="nil"/>
              </w:pBdr>
              <w:spacing w:line="276" w:lineRule="auto"/>
              <w:rPr>
                <w:rFonts w:ascii="Arial" w:eastAsia="Arial" w:hAnsi="Arial" w:cs="Arial"/>
                <w:color w:val="000000"/>
              </w:rPr>
            </w:pPr>
          </w:p>
        </w:tc>
      </w:tr>
      <w:tr w:rsidR="002D76D8" w:rsidRPr="004C53A4" w14:paraId="4D759536" w14:textId="77777777">
        <w:tc>
          <w:tcPr>
            <w:tcW w:w="4536" w:type="dxa"/>
          </w:tcPr>
          <w:p w14:paraId="32DD0E3E" w14:textId="77777777" w:rsidR="002D76D8" w:rsidRPr="004C53A4" w:rsidRDefault="00000000">
            <w:pPr>
              <w:pBdr>
                <w:top w:val="nil"/>
                <w:left w:val="nil"/>
                <w:bottom w:val="nil"/>
                <w:right w:val="nil"/>
                <w:between w:val="nil"/>
              </w:pBdr>
              <w:spacing w:line="276" w:lineRule="auto"/>
              <w:rPr>
                <w:rFonts w:ascii="Arial" w:eastAsia="Arial" w:hAnsi="Arial" w:cs="Arial"/>
                <w:color w:val="000000"/>
              </w:rPr>
            </w:pPr>
            <w:r w:rsidRPr="004C53A4">
              <w:rPr>
                <w:color w:val="000000"/>
              </w:rPr>
              <w:t>Quota di co-finanziamento</w:t>
            </w:r>
          </w:p>
        </w:tc>
        <w:tc>
          <w:tcPr>
            <w:tcW w:w="5134" w:type="dxa"/>
          </w:tcPr>
          <w:p w14:paraId="657826CE" w14:textId="77777777" w:rsidR="002D76D8" w:rsidRPr="004C53A4" w:rsidRDefault="002D76D8">
            <w:pPr>
              <w:pBdr>
                <w:top w:val="nil"/>
                <w:left w:val="nil"/>
                <w:bottom w:val="nil"/>
                <w:right w:val="nil"/>
                <w:between w:val="nil"/>
              </w:pBdr>
              <w:spacing w:line="276" w:lineRule="auto"/>
              <w:rPr>
                <w:rFonts w:ascii="Arial" w:eastAsia="Arial" w:hAnsi="Arial" w:cs="Arial"/>
                <w:color w:val="000000"/>
              </w:rPr>
            </w:pPr>
          </w:p>
        </w:tc>
      </w:tr>
    </w:tbl>
    <w:p w14:paraId="32EA136E" w14:textId="77777777" w:rsidR="002D76D8" w:rsidRPr="004C53A4" w:rsidRDefault="00000000">
      <w:pPr>
        <w:pBdr>
          <w:top w:val="nil"/>
          <w:left w:val="nil"/>
          <w:bottom w:val="nil"/>
          <w:right w:val="nil"/>
          <w:between w:val="nil"/>
        </w:pBdr>
        <w:spacing w:before="120" w:after="240" w:line="276" w:lineRule="auto"/>
        <w:rPr>
          <w:color w:val="000000"/>
          <w:sz w:val="20"/>
          <w:szCs w:val="20"/>
        </w:rPr>
      </w:pPr>
      <w:r w:rsidRPr="004C53A4">
        <w:rPr>
          <w:color w:val="000000"/>
          <w:sz w:val="20"/>
          <w:szCs w:val="20"/>
        </w:rPr>
        <w:t>(</w:t>
      </w:r>
      <w:r w:rsidRPr="004C53A4">
        <w:rPr>
          <w:i/>
          <w:color w:val="000000"/>
          <w:sz w:val="20"/>
          <w:szCs w:val="20"/>
        </w:rPr>
        <w:t>Tabella da compilare a cura di ciascun soggetto partner)</w:t>
      </w:r>
    </w:p>
    <w:p w14:paraId="58F8427E" w14:textId="77777777" w:rsidR="002D76D8" w:rsidRPr="004C53A4" w:rsidRDefault="00000000">
      <w:pPr>
        <w:spacing w:before="240" w:after="0" w:line="276" w:lineRule="auto"/>
        <w:jc w:val="both"/>
        <w:rPr>
          <w:b/>
          <w:i/>
        </w:rPr>
      </w:pPr>
      <w:r w:rsidRPr="004C53A4">
        <w:rPr>
          <w:b/>
          <w:i/>
        </w:rPr>
        <w:t>Articolo 7 – Decorrenza e Durata</w:t>
      </w:r>
    </w:p>
    <w:p w14:paraId="471BCC51" w14:textId="77777777" w:rsidR="002D76D8" w:rsidRPr="004C53A4" w:rsidRDefault="00000000">
      <w:pPr>
        <w:spacing w:before="120" w:after="0" w:line="276" w:lineRule="auto"/>
        <w:jc w:val="both"/>
      </w:pPr>
      <w:r w:rsidRPr="004C53A4">
        <w:t xml:space="preserve">Il presente Accordo di Partenariato decorre dalla data della sua sottoscrizione e fino alla conclusione del progetto prevista in </w:t>
      </w:r>
      <w:proofErr w:type="gramStart"/>
      <w:r w:rsidRPr="004C53A4">
        <w:t>data:_</w:t>
      </w:r>
      <w:proofErr w:type="gramEnd"/>
      <w:r w:rsidRPr="004C53A4">
        <w:t xml:space="preserve">__________________ </w:t>
      </w:r>
    </w:p>
    <w:p w14:paraId="107A1286" w14:textId="77777777" w:rsidR="002D76D8" w:rsidRPr="004C53A4" w:rsidRDefault="00000000">
      <w:pPr>
        <w:pStyle w:val="Titolo2"/>
        <w:tabs>
          <w:tab w:val="left" w:pos="954"/>
        </w:tabs>
        <w:spacing w:after="240" w:line="276" w:lineRule="auto"/>
        <w:ind w:right="702"/>
        <w:jc w:val="both"/>
        <w:rPr>
          <w:i/>
          <w:sz w:val="22"/>
          <w:szCs w:val="22"/>
        </w:rPr>
      </w:pPr>
      <w:r w:rsidRPr="004C53A4">
        <w:rPr>
          <w:i/>
          <w:sz w:val="22"/>
          <w:szCs w:val="22"/>
        </w:rPr>
        <w:t>Art. 8– Controversie.</w:t>
      </w:r>
    </w:p>
    <w:p w14:paraId="36256304" w14:textId="77777777" w:rsidR="002D76D8" w:rsidRPr="004C53A4" w:rsidRDefault="00000000">
      <w:pPr>
        <w:widowControl w:val="0"/>
        <w:spacing w:before="119" w:after="0" w:line="276" w:lineRule="auto"/>
        <w:jc w:val="both"/>
      </w:pPr>
      <w:r w:rsidRPr="004C53A4">
        <w:t>Per ogni controversia che dovesse insorgere nella applicazione del presente disciplinare e che non dovesse trovare l’auspicata soluzione amichevole, è esclusivamente competente il Foro di Bari. Non viene ammesso il ricorso all’arbitrato.</w:t>
      </w:r>
    </w:p>
    <w:p w14:paraId="53545D1B" w14:textId="77777777" w:rsidR="002D76D8" w:rsidRPr="004C53A4" w:rsidRDefault="00000000">
      <w:pPr>
        <w:spacing w:before="240" w:after="0" w:line="276" w:lineRule="auto"/>
        <w:jc w:val="both"/>
        <w:rPr>
          <w:b/>
          <w:i/>
        </w:rPr>
      </w:pPr>
      <w:r w:rsidRPr="004C53A4">
        <w:rPr>
          <w:b/>
          <w:i/>
        </w:rPr>
        <w:t>Articolo 9 – Norme di salvaguardia</w:t>
      </w:r>
      <w:r w:rsidRPr="004C53A4">
        <w:t>.</w:t>
      </w:r>
    </w:p>
    <w:p w14:paraId="6684A7AD" w14:textId="77777777" w:rsidR="002D76D8" w:rsidRPr="004C53A4" w:rsidRDefault="00000000">
      <w:pPr>
        <w:widowControl w:val="0"/>
        <w:spacing w:before="119" w:after="0" w:line="276" w:lineRule="auto"/>
        <w:jc w:val="both"/>
      </w:pPr>
      <w:r w:rsidRPr="004C53A4">
        <w:t>La Regione Puglia rimane estranea a tutte le controversie e/o danni di qualunque natura che dovessero sorgere nell’esecuzione del Progetto.</w:t>
      </w:r>
    </w:p>
    <w:p w14:paraId="0A219402" w14:textId="65D2BD01" w:rsidR="002D76D8" w:rsidRPr="004C53A4" w:rsidRDefault="00000000">
      <w:pPr>
        <w:widowControl w:val="0"/>
        <w:spacing w:before="119" w:after="240" w:line="276" w:lineRule="auto"/>
        <w:jc w:val="both"/>
      </w:pPr>
      <w:r w:rsidRPr="004C53A4">
        <w:t>Per quanto non previsto espressamente dall’articolato precedente, si rinvia all’Avviso Pubblico nonché alla vigente normativa comunitaria, nazionale e regionale in materia.</w:t>
      </w:r>
    </w:p>
    <w:p w14:paraId="4537C361" w14:textId="77777777" w:rsidR="002D76D8" w:rsidRPr="004C53A4" w:rsidRDefault="00000000">
      <w:pPr>
        <w:pStyle w:val="Titolo2"/>
        <w:tabs>
          <w:tab w:val="left" w:pos="954"/>
        </w:tabs>
        <w:spacing w:after="240" w:line="276" w:lineRule="auto"/>
        <w:ind w:right="702"/>
        <w:jc w:val="both"/>
        <w:rPr>
          <w:i/>
          <w:sz w:val="22"/>
          <w:szCs w:val="22"/>
        </w:rPr>
      </w:pPr>
      <w:r w:rsidRPr="004C53A4">
        <w:rPr>
          <w:i/>
          <w:sz w:val="22"/>
          <w:szCs w:val="22"/>
        </w:rPr>
        <w:t>Art. 10 - Trattamento dei dati personali.</w:t>
      </w:r>
    </w:p>
    <w:p w14:paraId="074F31FD" w14:textId="77777777" w:rsidR="002D76D8" w:rsidRPr="004C53A4" w:rsidRDefault="00000000">
      <w:pPr>
        <w:widowControl w:val="0"/>
        <w:spacing w:before="119" w:after="0" w:line="276" w:lineRule="auto"/>
        <w:jc w:val="both"/>
      </w:pPr>
      <w:r w:rsidRPr="004C53A4">
        <w:t>Ai fini del trattamento dati, il soggetto capofila e i soggetti partner, sono tenuti e si impegnano a garantire, per sé e per il proprio personale, la massima riservatezza riguardo alle informazioni e ai dati di cui vengono a conoscenza nell’ambito dello svolgimento del progetto, a non divulgarle a terzi e ad utilizzarle esclusivamente per il raggiungimento delle finalità di cui alla progettazione medesima.</w:t>
      </w:r>
    </w:p>
    <w:p w14:paraId="043D70E9" w14:textId="77777777" w:rsidR="002D76D8" w:rsidRPr="004C53A4" w:rsidRDefault="00000000">
      <w:pPr>
        <w:widowControl w:val="0"/>
        <w:spacing w:before="119" w:after="0" w:line="276" w:lineRule="auto"/>
        <w:jc w:val="both"/>
      </w:pPr>
      <w:r w:rsidRPr="004C53A4">
        <w:t>Le parti, nell’ambito del perseguimento dei propri fini, provvederanno al trattamento dei dati personali strettamente necessari, adeguati e limitati a quanto necessario per le finalità oggetto dell’attività progettuale e nel rispetto di quanto previsto dal Reg. UE/679/2016.</w:t>
      </w:r>
    </w:p>
    <w:p w14:paraId="44213E63" w14:textId="77777777" w:rsidR="002D76D8" w:rsidRPr="004C53A4" w:rsidRDefault="00000000">
      <w:pPr>
        <w:widowControl w:val="0"/>
        <w:spacing w:before="119" w:after="0" w:line="276" w:lineRule="auto"/>
        <w:jc w:val="both"/>
      </w:pPr>
      <w:bookmarkStart w:id="2" w:name="_heading=h.qsurfgo5o6z5" w:colFirst="0" w:colLast="0"/>
      <w:bookmarkEnd w:id="2"/>
      <w:r w:rsidRPr="004C53A4">
        <w:t>Ai sensi e per gli effetti della normativa in materia di protezione dei dati personali (Regolamento (UE) n. 2016/679, di seguito "GDPR”) ed in relazione alle operazioni che vengono eseguite per lo svolgimento delle attività oggetto della progettualità di cui trattasi, il soggetto capofila e i soggetti partner sono Titolari Autonomi e sono rappresentati dai rispettivi rappresentanti legali.</w:t>
      </w:r>
    </w:p>
    <w:p w14:paraId="4A632817" w14:textId="77777777" w:rsidR="002D76D8" w:rsidRPr="004C53A4" w:rsidRDefault="00000000">
      <w:pPr>
        <w:spacing w:before="240" w:after="0" w:line="276" w:lineRule="auto"/>
        <w:jc w:val="both"/>
      </w:pPr>
      <w:r w:rsidRPr="004C53A4">
        <w:lastRenderedPageBreak/>
        <w:t>Luogo e data</w:t>
      </w:r>
    </w:p>
    <w:p w14:paraId="5905E92C" w14:textId="77777777" w:rsidR="002D76D8" w:rsidRPr="004C53A4" w:rsidRDefault="00000000">
      <w:pPr>
        <w:spacing w:after="0" w:line="276" w:lineRule="auto"/>
        <w:jc w:val="both"/>
      </w:pPr>
      <w:r w:rsidRPr="004C53A4">
        <w:t>__________________________</w:t>
      </w:r>
    </w:p>
    <w:p w14:paraId="52CF2FA0" w14:textId="77777777" w:rsidR="002D76D8" w:rsidRPr="004C53A4" w:rsidRDefault="00000000">
      <w:pPr>
        <w:spacing w:before="120" w:after="0" w:line="276" w:lineRule="auto"/>
        <w:jc w:val="right"/>
        <w:rPr>
          <w:i/>
          <w:u w:val="single"/>
        </w:rPr>
      </w:pPr>
      <w:r w:rsidRPr="004C53A4">
        <w:rPr>
          <w:i/>
          <w:u w:val="single"/>
        </w:rPr>
        <w:t>(Firma del capofila e di tutti i partner)</w:t>
      </w:r>
    </w:p>
    <w:p w14:paraId="7162E384" w14:textId="77777777" w:rsidR="002D76D8" w:rsidRPr="004C53A4" w:rsidRDefault="00000000">
      <w:pPr>
        <w:spacing w:before="120" w:after="0" w:line="276" w:lineRule="auto"/>
        <w:jc w:val="right"/>
        <w:rPr>
          <w:i/>
          <w:u w:val="single"/>
        </w:rPr>
      </w:pPr>
      <w:r w:rsidRPr="004C53A4">
        <w:rPr>
          <w:i/>
          <w:u w:val="single"/>
        </w:rPr>
        <w:t>_________________________________</w:t>
      </w:r>
    </w:p>
    <w:p w14:paraId="79BF2959" w14:textId="77777777" w:rsidR="002D76D8" w:rsidRPr="004C53A4" w:rsidRDefault="00000000">
      <w:pPr>
        <w:spacing w:before="120" w:after="0" w:line="276" w:lineRule="auto"/>
        <w:jc w:val="right"/>
        <w:rPr>
          <w:i/>
          <w:u w:val="single"/>
        </w:rPr>
      </w:pPr>
      <w:r w:rsidRPr="004C53A4">
        <w:rPr>
          <w:i/>
          <w:u w:val="single"/>
        </w:rPr>
        <w:t>_________________________________</w:t>
      </w:r>
      <w:r w:rsidRPr="004C53A4">
        <w:rPr>
          <w:i/>
          <w:u w:val="single"/>
        </w:rPr>
        <w:br/>
        <w:t>_________________________________</w:t>
      </w:r>
      <w:r w:rsidRPr="004C53A4">
        <w:rPr>
          <w:i/>
          <w:u w:val="single"/>
        </w:rPr>
        <w:br/>
        <w:t>_________________________________</w:t>
      </w:r>
      <w:r w:rsidRPr="004C53A4">
        <w:rPr>
          <w:i/>
          <w:u w:val="single"/>
        </w:rPr>
        <w:br/>
        <w:t>_________________________________</w:t>
      </w:r>
    </w:p>
    <w:p w14:paraId="2B6B4D2C" w14:textId="77777777" w:rsidR="002D76D8" w:rsidRPr="004C53A4" w:rsidRDefault="00000000" w:rsidP="004C53A4">
      <w:pPr>
        <w:spacing w:before="720" w:line="276" w:lineRule="auto"/>
        <w:jc w:val="both"/>
        <w:rPr>
          <w:b/>
          <w:i/>
          <w:iCs/>
          <w:sz w:val="20"/>
          <w:szCs w:val="20"/>
        </w:rPr>
      </w:pPr>
      <w:r w:rsidRPr="004C53A4">
        <w:rPr>
          <w:b/>
          <w:i/>
          <w:iCs/>
          <w:sz w:val="20"/>
          <w:szCs w:val="20"/>
        </w:rPr>
        <w:t xml:space="preserve">N.B. </w:t>
      </w:r>
      <w:r w:rsidRPr="004C53A4">
        <w:rPr>
          <w:i/>
          <w:iCs/>
          <w:sz w:val="20"/>
          <w:szCs w:val="20"/>
        </w:rPr>
        <w:t>L’accordo dovrà essere sottoscritto da ciascun soggetto digitalmente ovvero con firma olografa. In caso di firma olografa dovrà essere allegato un documento di riconoscimento in corso di validità.</w:t>
      </w:r>
    </w:p>
    <w:p w14:paraId="4E7C6C3F" w14:textId="77777777" w:rsidR="002D76D8" w:rsidRDefault="002D76D8">
      <w:pPr>
        <w:spacing w:before="120" w:after="0" w:line="240" w:lineRule="auto"/>
        <w:jc w:val="right"/>
        <w:rPr>
          <w:i/>
          <w:u w:val="single"/>
        </w:rPr>
      </w:pPr>
    </w:p>
    <w:sectPr w:rsidR="002D76D8">
      <w:headerReference w:type="default" r:id="rId8"/>
      <w:footerReference w:type="default" r:id="rId9"/>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0B9E1" w14:textId="77777777" w:rsidR="00D80F06" w:rsidRDefault="00D80F06">
      <w:pPr>
        <w:spacing w:after="0" w:line="240" w:lineRule="auto"/>
      </w:pPr>
      <w:r>
        <w:separator/>
      </w:r>
    </w:p>
  </w:endnote>
  <w:endnote w:type="continuationSeparator" w:id="0">
    <w:p w14:paraId="4A27586F" w14:textId="77777777" w:rsidR="00D80F06" w:rsidRDefault="00D80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7A9DBBFE-459E-4A17-B0CB-6EDAF022EE23}"/>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C0F46C9-7528-4EB5-8CD2-6D7EE0455F25}"/>
    <w:embedBold r:id="rId3" w:fontKey="{E524B6D1-DF8D-4970-A6B6-07CF21199ACA}"/>
    <w:embedItalic r:id="rId4" w:fontKey="{6CD9BCD9-2039-41DE-8A96-E4842F0F7D0E}"/>
    <w:embedBoldItalic r:id="rId5" w:fontKey="{3D27167E-0C09-4CDE-B8E8-602429498347}"/>
  </w:font>
  <w:font w:name="Tahoma">
    <w:panose1 w:val="020B0604030504040204"/>
    <w:charset w:val="00"/>
    <w:family w:val="swiss"/>
    <w:pitch w:val="variable"/>
    <w:sig w:usb0="E1002EFF" w:usb1="C000605B" w:usb2="00000029" w:usb3="00000000" w:csb0="000101FF" w:csb1="00000000"/>
    <w:embedRegular r:id="rId6" w:fontKey="{D547D805-96F2-43B0-95AB-39644AED5FB8}"/>
  </w:font>
  <w:font w:name="Cambria">
    <w:panose1 w:val="02040503050406030204"/>
    <w:charset w:val="00"/>
    <w:family w:val="roman"/>
    <w:pitch w:val="variable"/>
    <w:sig w:usb0="E00006FF" w:usb1="420024FF" w:usb2="02000000" w:usb3="00000000" w:csb0="0000019F" w:csb1="00000000"/>
    <w:embedRegular r:id="rId7" w:fontKey="{8BFE89BC-55B9-401B-B5E1-D1C8B5029A46}"/>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embedRegular r:id="rId8" w:fontKey="{694AD07A-96A3-4285-B5A2-9F25F17BC78C}"/>
    <w:embedItalic r:id="rId9" w:fontKey="{EE216E14-A214-4B62-8F7F-004551A8D7DF}"/>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0" w:fontKey="{66DA3D8C-A59C-49DF-B801-2ACE9F7A3D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0D8A" w14:textId="77777777" w:rsidR="002D76D8" w:rsidRDefault="00000000">
    <w:pPr>
      <w:pBdr>
        <w:top w:val="single" w:sz="4" w:space="1" w:color="000000"/>
        <w:left w:val="nil"/>
        <w:bottom w:val="nil"/>
        <w:right w:val="nil"/>
        <w:between w:val="nil"/>
      </w:pBdr>
      <w:tabs>
        <w:tab w:val="center" w:pos="4819"/>
        <w:tab w:val="right" w:pos="9638"/>
      </w:tabs>
      <w:spacing w:after="0" w:line="240" w:lineRule="auto"/>
      <w:jc w:val="center"/>
      <w:rPr>
        <w:color w:val="000000"/>
      </w:rPr>
    </w:pPr>
    <w:r>
      <w:rPr>
        <w:color w:val="000000"/>
      </w:rPr>
      <w:t xml:space="preserve">Pag.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4C53A4">
      <w:rPr>
        <w:b/>
        <w:noProof/>
        <w:color w:val="000000"/>
        <w:sz w:val="24"/>
        <w:szCs w:val="24"/>
      </w:rPr>
      <w:t>1</w:t>
    </w:r>
    <w:r>
      <w:rPr>
        <w:b/>
        <w:color w:val="000000"/>
        <w:sz w:val="24"/>
        <w:szCs w:val="24"/>
      </w:rPr>
      <w:fldChar w:fldCharType="end"/>
    </w:r>
    <w:r>
      <w:rPr>
        <w:color w:val="000000"/>
      </w:rPr>
      <w:t xml:space="preserve"> a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4C53A4">
      <w:rPr>
        <w:b/>
        <w:noProof/>
        <w:color w:val="000000"/>
        <w:sz w:val="24"/>
        <w:szCs w:val="24"/>
      </w:rPr>
      <w:t>2</w:t>
    </w:r>
    <w:r>
      <w:rPr>
        <w:b/>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BBB9C" w14:textId="77777777" w:rsidR="00D80F06" w:rsidRDefault="00D80F06">
      <w:pPr>
        <w:spacing w:after="0" w:line="240" w:lineRule="auto"/>
      </w:pPr>
      <w:r>
        <w:separator/>
      </w:r>
    </w:p>
  </w:footnote>
  <w:footnote w:type="continuationSeparator" w:id="0">
    <w:p w14:paraId="6F0F1304" w14:textId="77777777" w:rsidR="00D80F06" w:rsidRDefault="00D80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EBF3D" w14:textId="77777777" w:rsidR="002D76D8" w:rsidRDefault="00000000">
    <w:pPr>
      <w:pBdr>
        <w:top w:val="nil"/>
        <w:left w:val="nil"/>
        <w:bottom w:val="nil"/>
        <w:right w:val="nil"/>
        <w:between w:val="nil"/>
      </w:pBdr>
      <w:tabs>
        <w:tab w:val="center" w:pos="4819"/>
        <w:tab w:val="right" w:pos="9638"/>
      </w:tabs>
      <w:spacing w:after="0" w:line="240" w:lineRule="auto"/>
      <w:ind w:hanging="2"/>
      <w:jc w:val="center"/>
      <w:rPr>
        <w:color w:val="000000"/>
      </w:rPr>
    </w:pPr>
    <w:r>
      <w:rPr>
        <w:noProof/>
        <w:color w:val="000000"/>
      </w:rPr>
      <w:drawing>
        <wp:inline distT="0" distB="0" distL="0" distR="0" wp14:anchorId="27ADEFF2" wp14:editId="56DACD3C">
          <wp:extent cx="981075" cy="561975"/>
          <wp:effectExtent l="0" t="0" r="0" b="0"/>
          <wp:docPr id="63989344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81075" cy="561975"/>
                  </a:xfrm>
                  <a:prstGeom prst="rect">
                    <a:avLst/>
                  </a:prstGeom>
                  <a:ln/>
                </pic:spPr>
              </pic:pic>
            </a:graphicData>
          </a:graphic>
        </wp:inline>
      </w:drawing>
    </w:r>
  </w:p>
  <w:p w14:paraId="666B59A7" w14:textId="77777777" w:rsidR="002D76D8" w:rsidRDefault="00000000">
    <w:pPr>
      <w:pBdr>
        <w:top w:val="nil"/>
        <w:left w:val="nil"/>
        <w:bottom w:val="nil"/>
        <w:right w:val="nil"/>
        <w:between w:val="nil"/>
      </w:pBdr>
      <w:tabs>
        <w:tab w:val="center" w:pos="4819"/>
        <w:tab w:val="right" w:pos="9638"/>
      </w:tabs>
      <w:spacing w:before="360" w:after="240" w:line="240" w:lineRule="auto"/>
      <w:jc w:val="center"/>
      <w:rPr>
        <w:i/>
        <w:color w:val="227ACB"/>
      </w:rPr>
    </w:pPr>
    <w:r>
      <w:rPr>
        <w:b/>
        <w:color w:val="227ACB"/>
      </w:rPr>
      <w:t>AVVISO PUBBLICO “SPORT INCLUSIVO”</w:t>
    </w:r>
    <w:r>
      <w:rPr>
        <w:color w:val="227ACB"/>
      </w:rPr>
      <w:br/>
    </w:r>
    <w:r>
      <w:rPr>
        <w:b/>
        <w:color w:val="227ACB"/>
      </w:rPr>
      <w:t>Interventi di contrasto della povertà educativa mediante la promozione dello sport</w:t>
    </w:r>
    <w:r>
      <w:rPr>
        <w:color w:val="227ACB"/>
      </w:rPr>
      <w:br/>
    </w:r>
    <w:r>
      <w:rPr>
        <w:i/>
        <w:color w:val="227ACB"/>
      </w:rPr>
      <w:t>Art. 68 – Legge Regionale Puglia n. 42 del 31.12.2024</w:t>
    </w:r>
  </w:p>
  <w:p w14:paraId="3F5B5B59" w14:textId="33B5F05C" w:rsidR="002D76D8" w:rsidRDefault="00000000">
    <w:pPr>
      <w:pBdr>
        <w:top w:val="nil"/>
        <w:left w:val="nil"/>
        <w:bottom w:val="single" w:sz="4" w:space="1" w:color="000000"/>
        <w:right w:val="nil"/>
        <w:between w:val="nil"/>
      </w:pBdr>
      <w:tabs>
        <w:tab w:val="center" w:pos="4819"/>
        <w:tab w:val="right" w:pos="9638"/>
      </w:tabs>
      <w:spacing w:before="360" w:after="240" w:line="240" w:lineRule="auto"/>
      <w:jc w:val="right"/>
      <w:rPr>
        <w:b/>
        <w:color w:val="000000"/>
        <w:sz w:val="2"/>
        <w:szCs w:val="2"/>
      </w:rPr>
    </w:pPr>
    <w:r>
      <w:rPr>
        <w:b/>
        <w:color w:val="227ACB"/>
      </w:rPr>
      <w:t>ALLEGATO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83C"/>
    <w:multiLevelType w:val="multilevel"/>
    <w:tmpl w:val="64441C28"/>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D066129"/>
    <w:multiLevelType w:val="multilevel"/>
    <w:tmpl w:val="156A083C"/>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360091E"/>
    <w:multiLevelType w:val="multilevel"/>
    <w:tmpl w:val="156A083C"/>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67F11F0"/>
    <w:multiLevelType w:val="multilevel"/>
    <w:tmpl w:val="9C40EE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6739450E"/>
    <w:multiLevelType w:val="multilevel"/>
    <w:tmpl w:val="156A083C"/>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F133D43"/>
    <w:multiLevelType w:val="multilevel"/>
    <w:tmpl w:val="052E1F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76340174">
    <w:abstractNumId w:val="3"/>
  </w:num>
  <w:num w:numId="2" w16cid:durableId="1112671594">
    <w:abstractNumId w:val="5"/>
  </w:num>
  <w:num w:numId="3" w16cid:durableId="1002470638">
    <w:abstractNumId w:val="0"/>
  </w:num>
  <w:num w:numId="4" w16cid:durableId="1843737089">
    <w:abstractNumId w:val="2"/>
  </w:num>
  <w:num w:numId="5" w16cid:durableId="1847397779">
    <w:abstractNumId w:val="4"/>
  </w:num>
  <w:num w:numId="6" w16cid:durableId="320694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6D8"/>
    <w:rsid w:val="00063D8C"/>
    <w:rsid w:val="002D76D8"/>
    <w:rsid w:val="003067EB"/>
    <w:rsid w:val="00363DD4"/>
    <w:rsid w:val="004C53A4"/>
    <w:rsid w:val="006165DF"/>
    <w:rsid w:val="006A0EAB"/>
    <w:rsid w:val="00701956"/>
    <w:rsid w:val="007A3734"/>
    <w:rsid w:val="00966034"/>
    <w:rsid w:val="00BB5957"/>
    <w:rsid w:val="00D80F0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9013C"/>
  <w15:docId w15:val="{944DBBA2-E282-4AFF-B06C-4DC4F37E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Intestazione">
    <w:name w:val="header"/>
    <w:link w:val="IntestazioneCarattere"/>
    <w:uiPriority w:val="99"/>
    <w:unhideWhenUsed/>
    <w:qFormat/>
    <w:rsid w:val="006B046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0469"/>
  </w:style>
  <w:style w:type="paragraph" w:styleId="Pidipagina">
    <w:name w:val="footer"/>
    <w:link w:val="PidipaginaCarattere"/>
    <w:uiPriority w:val="99"/>
    <w:unhideWhenUsed/>
    <w:rsid w:val="00A42F2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2F2D"/>
  </w:style>
  <w:style w:type="paragraph" w:styleId="Testofumetto">
    <w:name w:val="Balloon Text"/>
    <w:link w:val="TestofumettoCarattere"/>
    <w:uiPriority w:val="99"/>
    <w:semiHidden/>
    <w:unhideWhenUsed/>
    <w:rsid w:val="00A42F2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2F2D"/>
    <w:rPr>
      <w:rFonts w:ascii="Tahoma" w:hAnsi="Tahoma" w:cs="Tahoma"/>
      <w:sz w:val="16"/>
      <w:szCs w:val="16"/>
    </w:rPr>
  </w:style>
  <w:style w:type="paragraph" w:styleId="Paragrafoelenco">
    <w:name w:val="List Paragraph"/>
    <w:link w:val="ParagrafoelencoCarattere"/>
    <w:uiPriority w:val="1"/>
    <w:qFormat/>
    <w:rsid w:val="00DB356C"/>
    <w:pPr>
      <w:suppressAutoHyphens/>
      <w:spacing w:before="100" w:beforeAutospacing="1" w:after="100" w:afterAutospacing="1" w:line="1" w:lineRule="atLeast"/>
      <w:ind w:leftChars="-1" w:left="720" w:hangingChars="1" w:hanging="1"/>
      <w:contextualSpacing/>
      <w:textDirection w:val="btLr"/>
      <w:textAlignment w:val="top"/>
      <w:outlineLvl w:val="0"/>
    </w:pPr>
    <w:rPr>
      <w:rFonts w:ascii="Cambria" w:eastAsia="Cambria" w:hAnsi="Cambria" w:cs="Cambria"/>
      <w:position w:val="-1"/>
      <w:sz w:val="24"/>
      <w:szCs w:val="24"/>
    </w:rPr>
  </w:style>
  <w:style w:type="paragraph" w:styleId="NormaleWeb">
    <w:name w:val="Normal (Web)"/>
    <w:uiPriority w:val="99"/>
    <w:unhideWhenUsed/>
    <w:rsid w:val="00DB356C"/>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Grigliatabella">
    <w:name w:val="Table Grid"/>
    <w:basedOn w:val="Tabellanormale"/>
    <w:uiPriority w:val="39"/>
    <w:rsid w:val="00DB356C"/>
    <w:pPr>
      <w:spacing w:after="0" w:line="240" w:lineRule="auto"/>
    </w:pPr>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media21">
    <w:name w:val="Griglia media 21"/>
    <w:uiPriority w:val="1"/>
    <w:qFormat/>
    <w:rsid w:val="00E8010B"/>
    <w:pPr>
      <w:spacing w:after="0" w:line="240" w:lineRule="auto"/>
    </w:pPr>
    <w:rPr>
      <w:rFonts w:eastAsia="Times New Roman" w:cs="Times New Roman"/>
      <w:lang w:eastAsia="en-US"/>
    </w:rPr>
  </w:style>
  <w:style w:type="paragraph" w:customStyle="1" w:styleId="Default">
    <w:name w:val="Default"/>
    <w:rsid w:val="00E8010B"/>
    <w:pPr>
      <w:autoSpaceDE w:val="0"/>
      <w:autoSpaceDN w:val="0"/>
      <w:adjustRightInd w:val="0"/>
      <w:spacing w:after="0" w:line="240" w:lineRule="auto"/>
    </w:pPr>
    <w:rPr>
      <w:rFonts w:ascii="Arial" w:hAnsi="Arial" w:cs="Arial"/>
      <w:color w:val="000000"/>
      <w:sz w:val="24"/>
      <w:szCs w:val="24"/>
    </w:rPr>
  </w:style>
  <w:style w:type="paragraph" w:customStyle="1" w:styleId="ListParagraph1">
    <w:name w:val="List Paragraph1"/>
    <w:rsid w:val="00E8010B"/>
    <w:pPr>
      <w:suppressAutoHyphens/>
      <w:spacing w:after="200" w:line="276" w:lineRule="auto"/>
      <w:ind w:left="720"/>
    </w:pPr>
    <w:rPr>
      <w:lang w:eastAsia="ar-SA"/>
    </w:rPr>
  </w:style>
  <w:style w:type="paragraph" w:customStyle="1" w:styleId="Textbody">
    <w:name w:val="Text body"/>
    <w:rsid w:val="00E8010B"/>
    <w:pPr>
      <w:suppressAutoHyphens/>
      <w:autoSpaceDN w:val="0"/>
      <w:spacing w:after="0" w:line="240" w:lineRule="auto"/>
      <w:jc w:val="both"/>
      <w:textAlignment w:val="baseline"/>
    </w:pPr>
    <w:rPr>
      <w:rFonts w:ascii="Arial" w:eastAsia="Times New Roman" w:hAnsi="Arial" w:cs="Times New Roman"/>
      <w:kern w:val="3"/>
      <w:sz w:val="24"/>
      <w:szCs w:val="20"/>
      <w:lang w:eastAsia="ar-SA"/>
    </w:rPr>
  </w:style>
  <w:style w:type="character" w:customStyle="1" w:styleId="Carpredefinitoparagrafo2">
    <w:name w:val="Car. predefinito paragrafo2"/>
    <w:rsid w:val="00E8010B"/>
  </w:style>
  <w:style w:type="paragraph" w:customStyle="1" w:styleId="Standard">
    <w:name w:val="Standard"/>
    <w:rsid w:val="00E8010B"/>
    <w:pPr>
      <w:suppressAutoHyphens/>
      <w:autoSpaceDN w:val="0"/>
      <w:spacing w:after="0" w:line="240" w:lineRule="auto"/>
      <w:textAlignment w:val="baseline"/>
    </w:pPr>
    <w:rPr>
      <w:rFonts w:ascii="Arial" w:eastAsia="Times New Roman" w:hAnsi="Arial" w:cs="Times New Roman"/>
      <w:kern w:val="3"/>
      <w:sz w:val="24"/>
      <w:szCs w:val="20"/>
      <w:lang w:eastAsia="ar-SA"/>
    </w:rPr>
  </w:style>
  <w:style w:type="paragraph" w:customStyle="1" w:styleId="CM16">
    <w:name w:val="CM16"/>
    <w:basedOn w:val="Default"/>
    <w:next w:val="Default"/>
    <w:uiPriority w:val="99"/>
    <w:rsid w:val="00E8010B"/>
    <w:rPr>
      <w:color w:val="auto"/>
    </w:rPr>
  </w:style>
  <w:style w:type="character" w:customStyle="1" w:styleId="ParagrafoelencoCarattere">
    <w:name w:val="Paragrafo elenco Carattere"/>
    <w:link w:val="Paragrafoelenco"/>
    <w:uiPriority w:val="1"/>
    <w:qFormat/>
    <w:locked/>
    <w:rsid w:val="00B34B72"/>
    <w:rPr>
      <w:rFonts w:ascii="Cambria" w:eastAsia="Cambria" w:hAnsi="Cambria" w:cs="Cambria"/>
      <w:position w:val="-1"/>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9F11fX2qv9OVFWN8lXqRr5sng==">CgMxLjAyDmguaHB6b3Bubmp1c3F6Mg5oLms1ZzlkcW5lZ2YzbzIOaC5xc3VyZmdvNW82ejU4AHIhMTA5Y2lzRzdrLWsxWnlUNFFQdVMwT2tHQ1p3bzVJX1JI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1135</Words>
  <Characters>6474</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5_accordo di partenariato</dc:title>
  <dc:creator>Rosa Stefania Carparelli</dc:creator>
  <cp:lastModifiedBy>Rossella</cp:lastModifiedBy>
  <cp:revision>4</cp:revision>
  <cp:lastPrinted>2025-07-15T09:11:00Z</cp:lastPrinted>
  <dcterms:created xsi:type="dcterms:W3CDTF">2025-07-15T09:11:00Z</dcterms:created>
  <dcterms:modified xsi:type="dcterms:W3CDTF">2025-07-15T09:12:00Z</dcterms:modified>
</cp:coreProperties>
</file>