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AF090" w14:textId="77777777" w:rsidR="00317311" w:rsidRDefault="00000000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b/>
          <w:color w:val="000000"/>
        </w:rPr>
      </w:pPr>
      <w:r>
        <w:rPr>
          <w:b/>
          <w:color w:val="000000"/>
        </w:rPr>
        <w:t>DICHIARAZIONE SOSTITUTIVA</w:t>
      </w:r>
    </w:p>
    <w:p w14:paraId="0D0B7458" w14:textId="77777777" w:rsidR="00317311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ai sensi degli articoli 46 e 47 del D.P.R. del 28/12/2000 n. 445</w:t>
      </w:r>
    </w:p>
    <w:p w14:paraId="0B7B1802" w14:textId="77777777" w:rsidR="00317311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i/>
          <w:color w:val="000000"/>
        </w:rPr>
      </w:pPr>
      <w:r>
        <w:rPr>
          <w:b/>
          <w:i/>
          <w:color w:val="000000"/>
        </w:rPr>
        <w:t>(da compilare per ogni partner privato)</w:t>
      </w:r>
    </w:p>
    <w:p w14:paraId="0C54CC81" w14:textId="77777777" w:rsidR="00317311" w:rsidRDefault="00000000">
      <w:pPr>
        <w:spacing w:before="240" w:after="240"/>
        <w:jc w:val="both"/>
      </w:pPr>
      <w:r>
        <w:t>Il/La sottoscritto/a……………………………………</w:t>
      </w:r>
      <w:proofErr w:type="gramStart"/>
      <w:r>
        <w:t>…….</w:t>
      </w:r>
      <w:proofErr w:type="gramEnd"/>
      <w:r>
        <w:t>…</w:t>
      </w:r>
      <w:proofErr w:type="gramStart"/>
      <w:r>
        <w:t>…….</w:t>
      </w:r>
      <w:proofErr w:type="gramEnd"/>
      <w:r>
        <w:t>.…………………………………………………………………</w:t>
      </w:r>
      <w:proofErr w:type="gramStart"/>
      <w:r>
        <w:t>…….</w:t>
      </w:r>
      <w:proofErr w:type="gramEnd"/>
      <w:r>
        <w:t>.nato/a ……………………………………………</w:t>
      </w:r>
      <w:proofErr w:type="gramStart"/>
      <w:r>
        <w:t>…….</w:t>
      </w:r>
      <w:proofErr w:type="gramEnd"/>
      <w:r>
        <w:t>.……………</w:t>
      </w:r>
      <w:proofErr w:type="gramStart"/>
      <w:r>
        <w:t>…….</w:t>
      </w:r>
      <w:proofErr w:type="gramEnd"/>
      <w:r>
        <w:t>.il…………………………</w:t>
      </w:r>
      <w:proofErr w:type="gramStart"/>
      <w:r>
        <w:t>…….</w:t>
      </w:r>
      <w:proofErr w:type="gramEnd"/>
      <w:r>
        <w:t>…………CF…………………………………………</w:t>
      </w:r>
      <w:proofErr w:type="gramStart"/>
      <w:r>
        <w:t>…….</w:t>
      </w:r>
      <w:proofErr w:type="gramEnd"/>
      <w:r>
        <w:t>.………. residente in ……………………………………………</w:t>
      </w:r>
      <w:proofErr w:type="gramStart"/>
      <w:r>
        <w:t>…….</w:t>
      </w:r>
      <w:proofErr w:type="gramEnd"/>
      <w:r>
        <w:t>… …………</w:t>
      </w:r>
      <w:proofErr w:type="gramStart"/>
      <w:r>
        <w:t>…….</w:t>
      </w:r>
      <w:proofErr w:type="gramEnd"/>
      <w:r>
        <w:t>.……………………</w:t>
      </w:r>
      <w:proofErr w:type="gramStart"/>
      <w:r>
        <w:t>…….</w:t>
      </w:r>
      <w:proofErr w:type="gramEnd"/>
      <w:r>
        <w:t>.n……………………………… CAP…………………………</w:t>
      </w:r>
      <w:proofErr w:type="gramStart"/>
      <w:r>
        <w:t>…….</w:t>
      </w:r>
      <w:proofErr w:type="gramEnd"/>
      <w:r>
        <w:t>.………</w:t>
      </w:r>
      <w:proofErr w:type="gramStart"/>
      <w:r>
        <w:t>…….</w:t>
      </w:r>
      <w:proofErr w:type="gramEnd"/>
      <w:r>
        <w:t>. Provincia…</w:t>
      </w:r>
      <w:proofErr w:type="gramStart"/>
      <w:r>
        <w:t>…….</w:t>
      </w:r>
      <w:proofErr w:type="gramEnd"/>
      <w:r>
        <w:t>.Tel……………………………………</w:t>
      </w:r>
      <w:proofErr w:type="gramStart"/>
      <w:r>
        <w:t>……..….</w:t>
      </w:r>
      <w:proofErr w:type="gramEnd"/>
      <w:r>
        <w:t>.………………………mail………………………………</w:t>
      </w:r>
      <w:proofErr w:type="gramStart"/>
      <w:r>
        <w:t>…….</w:t>
      </w:r>
      <w:proofErr w:type="gramEnd"/>
      <w:r>
        <w:t>………………</w:t>
      </w:r>
      <w:proofErr w:type="gramStart"/>
      <w:r>
        <w:t>…….</w:t>
      </w:r>
      <w:proofErr w:type="gramEnd"/>
      <w:r>
        <w:t>.…Pec………………………………………………</w:t>
      </w:r>
      <w:proofErr w:type="gramStart"/>
      <w:r>
        <w:t>…….</w:t>
      </w:r>
      <w:proofErr w:type="gramEnd"/>
      <w:r>
        <w:t>…,</w:t>
      </w:r>
    </w:p>
    <w:p w14:paraId="2C361588" w14:textId="77777777" w:rsidR="00317311" w:rsidRDefault="00000000">
      <w:pPr>
        <w:spacing w:before="240" w:after="240"/>
      </w:pPr>
      <w:r>
        <w:t xml:space="preserve">in qualità di legale rappresentante </w:t>
      </w:r>
      <w:proofErr w:type="gramStart"/>
      <w:r>
        <w:t>dell’ Ente</w:t>
      </w:r>
      <w:proofErr w:type="gramEnd"/>
      <w:r>
        <w:t xml:space="preserve"> denominato……………</w:t>
      </w:r>
      <w:proofErr w:type="gramStart"/>
      <w:r>
        <w:t>…….</w:t>
      </w:r>
      <w:proofErr w:type="gramEnd"/>
      <w:r>
        <w:t>……………………………</w:t>
      </w:r>
      <w:proofErr w:type="gramStart"/>
      <w:r>
        <w:t>…….</w:t>
      </w:r>
      <w:proofErr w:type="gramEnd"/>
      <w:r>
        <w:t>………..................</w:t>
      </w:r>
    </w:p>
    <w:p w14:paraId="31E4DCD6" w14:textId="77777777" w:rsidR="00317311" w:rsidRDefault="00000000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</w:rPr>
      </w:pPr>
      <w:r>
        <w:rPr>
          <w:color w:val="000000"/>
        </w:rPr>
        <w:t>avente sede legale in…………………………………………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 CAP……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…Provincia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………………………………...…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.via……………………………….....................n.…….......e sede operativa in ………………………………………………………………. CAP……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…Provincia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………………………………...…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.via……………………………….....................n.…….......</w:t>
      </w:r>
    </w:p>
    <w:p w14:paraId="33F8D18D" w14:textId="77777777" w:rsidR="0031731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ai sensi e per gli effetti degli art. 46 e 47 del D.P.R. 445/00, consapevole della responsabilità e delle conseguenze civili e penali, ai sensi dell’art. 76 del richiamato D.P.R. 445/200, in qualità di soggetto partner del progetto candidato, a valere sull’Avviso Pubblico “Interventi di contrasto della povertà educativa mediante la promozione dello sport. Art. 68 – Legge Regionale Puglia n. 42 del 31.12.2024.”</w:t>
      </w:r>
    </w:p>
    <w:p w14:paraId="6B8BDB36" w14:textId="77777777" w:rsidR="00317311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color w:val="000000"/>
        </w:rPr>
      </w:pPr>
      <w:r>
        <w:rPr>
          <w:color w:val="000000"/>
        </w:rPr>
        <w:t>dichiara:</w:t>
      </w:r>
    </w:p>
    <w:p w14:paraId="6F6585A9" w14:textId="77777777" w:rsidR="00317311" w:rsidRDefault="0000000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/>
        <w:jc w:val="both"/>
        <w:rPr>
          <w:color w:val="000000"/>
        </w:rPr>
      </w:pPr>
      <w:r>
        <w:rPr>
          <w:color w:val="000000"/>
        </w:rPr>
        <w:t xml:space="preserve">di aver la capacità di contrarre con la pubblica amministrazione, non essendo incorsi in sanzioni interdittive di cui all’art. 9, comma 2, lett. c), del </w:t>
      </w:r>
      <w:proofErr w:type="spellStart"/>
      <w:r>
        <w:rPr>
          <w:color w:val="000000"/>
        </w:rPr>
        <w:t>D.Lgs.</w:t>
      </w:r>
      <w:proofErr w:type="spellEnd"/>
      <w:r>
        <w:rPr>
          <w:color w:val="000000"/>
        </w:rPr>
        <w:t xml:space="preserve"> dell’8 giugno 2001, n. 231 e </w:t>
      </w:r>
      <w:proofErr w:type="spellStart"/>
      <w:proofErr w:type="gramStart"/>
      <w:r>
        <w:rPr>
          <w:color w:val="000000"/>
        </w:rPr>
        <w:t>ss.mm.ii</w:t>
      </w:r>
      <w:proofErr w:type="spellEnd"/>
      <w:proofErr w:type="gramEnd"/>
      <w:r>
        <w:rPr>
          <w:color w:val="000000"/>
        </w:rPr>
        <w:t>, o in altre sanzioni che comportino il divieto di contrarre con la pubblica amministrazione;</w:t>
      </w:r>
    </w:p>
    <w:p w14:paraId="24C5A14D" w14:textId="77777777" w:rsidR="00317311" w:rsidRDefault="0000000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l’insussistenza, in capo ai soggetti di cui all’art. 95 comma 3 del d.lgs. 36/</w:t>
      </w:r>
      <w:proofErr w:type="gramStart"/>
      <w:r>
        <w:rPr>
          <w:color w:val="000000"/>
        </w:rPr>
        <w:t>2023 ,</w:t>
      </w:r>
      <w:proofErr w:type="gramEnd"/>
      <w:r>
        <w:rPr>
          <w:color w:val="000000"/>
        </w:rPr>
        <w:t xml:space="preserve"> di condanne penali e di provvedimenti di applicazione di misure di prevenzione, nonché di decisioni civili e di provvedimenti amministrativi iscritti nel casellario giudiziale ai sensi della vigente normativa, che comportino l’incapacità a contrarre con la pubblica amministrazione;</w:t>
      </w:r>
    </w:p>
    <w:p w14:paraId="4CC9D905" w14:textId="77777777" w:rsidR="00317311" w:rsidRDefault="0000000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l’insussistenza di cause di decadenza, sospensione o divieto di cui all’art. 67 del citato </w:t>
      </w:r>
      <w:proofErr w:type="spellStart"/>
      <w:r>
        <w:rPr>
          <w:color w:val="000000"/>
        </w:rPr>
        <w:t>D.Lgs.</w:t>
      </w:r>
      <w:proofErr w:type="spellEnd"/>
      <w:r>
        <w:rPr>
          <w:color w:val="000000"/>
        </w:rPr>
        <w:t xml:space="preserve"> n. 159/2011 e </w:t>
      </w:r>
      <w:proofErr w:type="spellStart"/>
      <w:r>
        <w:rPr>
          <w:color w:val="000000"/>
        </w:rPr>
        <w:t>s.m.i.</w:t>
      </w:r>
      <w:proofErr w:type="spellEnd"/>
      <w:r>
        <w:rPr>
          <w:color w:val="000000"/>
        </w:rPr>
        <w:t>;</w:t>
      </w:r>
    </w:p>
    <w:p w14:paraId="76976AAE" w14:textId="77777777" w:rsidR="00317311" w:rsidRDefault="0000000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l’assenza di gravi violazioni, definitivamente accertate, degli obblighi relativi al pagamento delle imposte e tasse o dei contributi previdenziali, secondo la legislazione italiana vigente;</w:t>
      </w:r>
    </w:p>
    <w:p w14:paraId="29E49B8F" w14:textId="77777777" w:rsidR="00317311" w:rsidRDefault="0000000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lastRenderedPageBreak/>
        <w:t xml:space="preserve">l’assenza della condizione prevista dall’art. 53 comma 16-ter del </w:t>
      </w:r>
      <w:proofErr w:type="spellStart"/>
      <w:r>
        <w:rPr>
          <w:color w:val="000000"/>
        </w:rPr>
        <w:t>D.Lgs.</w:t>
      </w:r>
      <w:proofErr w:type="spellEnd"/>
      <w:r>
        <w:rPr>
          <w:color w:val="000000"/>
        </w:rPr>
        <w:t xml:space="preserve"> 165/2001 (</w:t>
      </w:r>
      <w:proofErr w:type="spellStart"/>
      <w:r>
        <w:rPr>
          <w:color w:val="000000"/>
        </w:rPr>
        <w:t>pantouflage</w:t>
      </w:r>
      <w:proofErr w:type="spellEnd"/>
      <w:r>
        <w:rPr>
          <w:color w:val="000000"/>
        </w:rPr>
        <w:t xml:space="preserve"> o revolving door) in quanto non ha concluso contratti di lavoro subordinato o autonomo e, comunque, non ha attribuito incarichi ad ex dipendenti della Regione Puglia, che hanno cessato il loro rapporto di lavoro da meno di tre anni e che negli ultimi tre anni di servizio hanno esercitato poteri autoritativi o negoziali per conto della Regione Puglia;</w:t>
      </w:r>
    </w:p>
    <w:p w14:paraId="42308AA6" w14:textId="77777777" w:rsidR="00317311" w:rsidRDefault="0000000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l’applicazione dei contratti collettivi di lavoro e rispetto delle norme nazionali e regionali vigenti in materia di disciplina sulla salute e sicurezza sui luoghi di lavoro, prevenzione degli infortuni sul lavoro e delle malattie professionali, pari opportunità, contrasto del lavoro irregolare;</w:t>
      </w:r>
    </w:p>
    <w:p w14:paraId="5B43EA01" w14:textId="77777777" w:rsidR="00317311" w:rsidRDefault="0000000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80"/>
        <w:jc w:val="both"/>
        <w:rPr>
          <w:color w:val="000000"/>
        </w:rPr>
      </w:pPr>
      <w:r>
        <w:rPr>
          <w:color w:val="000000"/>
        </w:rPr>
        <w:t>l’ottemperanza agli obblighi di assunzione ai sensi della legge 12 marzo 1999, n. 68, qualora tenuto.</w:t>
      </w:r>
    </w:p>
    <w:p w14:paraId="57751130" w14:textId="77777777" w:rsidR="00317311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280"/>
        <w:ind w:left="720"/>
        <w:jc w:val="center"/>
        <w:rPr>
          <w:color w:val="000000"/>
        </w:rPr>
      </w:pPr>
      <w:r>
        <w:rPr>
          <w:color w:val="000000"/>
        </w:rPr>
        <w:t>Dichiara altresì:</w:t>
      </w:r>
    </w:p>
    <w:p w14:paraId="41213CB3" w14:textId="77777777" w:rsidR="0031731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ind w:left="714" w:hanging="357"/>
        <w:rPr>
          <w:color w:val="000000"/>
        </w:rPr>
      </w:pPr>
      <w:r>
        <w:rPr>
          <w:color w:val="000000"/>
        </w:rPr>
        <w:t>di avere sede legale e/o operativa in Puglia;</w:t>
      </w:r>
    </w:p>
    <w:p w14:paraId="332265D6" w14:textId="77777777" w:rsidR="0031731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rPr>
          <w:color w:val="000000"/>
        </w:rPr>
      </w:pPr>
      <w:r>
        <w:rPr>
          <w:color w:val="000000"/>
        </w:rPr>
        <w:t>di non aver sottoscritto ulteriori dichiarazioni di atto di impegno a costituirsi in partenariato;</w:t>
      </w:r>
    </w:p>
    <w:p w14:paraId="49A98F2B" w14:textId="77777777" w:rsidR="0031731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rPr>
          <w:color w:val="000000"/>
        </w:rPr>
      </w:pPr>
      <w:r>
        <w:rPr>
          <w:color w:val="000000"/>
        </w:rPr>
        <w:t xml:space="preserve">di essere iscritto regolarmente al RUNTS </w:t>
      </w:r>
      <w:r>
        <w:rPr>
          <w:i/>
          <w:color w:val="000000"/>
        </w:rPr>
        <w:t>(con specifico riferimento agli Enti del Terzo Settore</w:t>
      </w:r>
      <w:r>
        <w:rPr>
          <w:color w:val="000000"/>
        </w:rPr>
        <w:t>),</w:t>
      </w:r>
    </w:p>
    <w:p w14:paraId="08E648F4" w14:textId="77777777" w:rsidR="0031731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color w:val="000000"/>
        </w:rPr>
      </w:pPr>
      <w:r>
        <w:rPr>
          <w:color w:val="000000"/>
        </w:rPr>
        <w:t>di essere iscritto nel Registro nazionale delle attività sportive dilettantistiche di cui al </w:t>
      </w:r>
      <w:hyperlink r:id="rId8">
        <w:r w:rsidR="00317311">
          <w:rPr>
            <w:color w:val="000000"/>
          </w:rPr>
          <w:t>decreto legislativo 28 febbraio 2021, n. 39</w:t>
        </w:r>
      </w:hyperlink>
      <w:r>
        <w:rPr>
          <w:color w:val="000000"/>
        </w:rPr>
        <w:t xml:space="preserve"> ( </w:t>
      </w:r>
      <w:r>
        <w:rPr>
          <w:i/>
          <w:color w:val="000000"/>
        </w:rPr>
        <w:t>con specifico riferimento alle Associazioni Sportive Dilettantistiche (ASD), ovvero soggetti giuridici affiliati ad una Federazione Sportiva Nazionale, ad una Disciplina Sportiva Associata o ad un Ente di Promozione Sportiva, anche paraolimpico</w:t>
      </w:r>
      <w:r>
        <w:rPr>
          <w:color w:val="000000"/>
        </w:rPr>
        <w:t>),</w:t>
      </w:r>
    </w:p>
    <w:p w14:paraId="05897470" w14:textId="77777777" w:rsidR="0031731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i/>
          <w:color w:val="000000"/>
        </w:rPr>
      </w:pPr>
      <w:r>
        <w:rPr>
          <w:color w:val="000000"/>
        </w:rPr>
        <w:t xml:space="preserve">di essere un’organizzazione riconosciuta dal CONI (Comitato Olimpico Nazionale Italiano) ovvero dal CIP </w:t>
      </w:r>
      <w:proofErr w:type="gramStart"/>
      <w:r>
        <w:rPr>
          <w:color w:val="000000"/>
        </w:rPr>
        <w:t>( Comitato</w:t>
      </w:r>
      <w:proofErr w:type="gramEnd"/>
      <w:r>
        <w:rPr>
          <w:color w:val="000000"/>
        </w:rPr>
        <w:t xml:space="preserve"> Italiano Paraolimpico) </w:t>
      </w:r>
      <w:r>
        <w:rPr>
          <w:i/>
          <w:color w:val="000000"/>
        </w:rPr>
        <w:t>(con specifico riferimento agli enti di promozione sportiva EPS);</w:t>
      </w:r>
    </w:p>
    <w:p w14:paraId="05449E38" w14:textId="77777777" w:rsidR="0031731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714" w:hanging="357"/>
        <w:jc w:val="both"/>
        <w:rPr>
          <w:i/>
          <w:color w:val="000000"/>
        </w:rPr>
      </w:pPr>
      <w:r>
        <w:rPr>
          <w:color w:val="000000"/>
        </w:rPr>
        <w:t xml:space="preserve">di essere un’organizzazione il cui Statuto preveda lo svolgimento di attività nel settore della pratica sportiva e che abbiano maturato specifiche e riconosciute competenze nel settore sportivo. </w:t>
      </w:r>
      <w:r>
        <w:rPr>
          <w:i/>
          <w:color w:val="000000"/>
        </w:rPr>
        <w:t>(con specifico riferimento agli enti privati</w:t>
      </w:r>
      <w:r>
        <w:rPr>
          <w:color w:val="000000"/>
        </w:rPr>
        <w:t>) In tal caso sarà necessario allegare dichiarazione sostitutiva di atto notorio rilasciata dall’ente</w:t>
      </w:r>
      <w:r>
        <w:rPr>
          <w:i/>
          <w:color w:val="000000"/>
        </w:rPr>
        <w:t>.</w:t>
      </w:r>
    </w:p>
    <w:p w14:paraId="3476804B" w14:textId="77777777" w:rsidR="00317311" w:rsidRDefault="00000000">
      <w:pPr>
        <w:spacing w:before="240"/>
        <w:ind w:left="360" w:firstLine="360"/>
        <w:rPr>
          <w:i/>
        </w:rPr>
      </w:pPr>
      <w:r>
        <w:rPr>
          <w:i/>
        </w:rPr>
        <w:t>Luogo e data</w:t>
      </w:r>
    </w:p>
    <w:p w14:paraId="41248EB2" w14:textId="77777777" w:rsidR="00317311" w:rsidRDefault="00000000">
      <w:pPr>
        <w:spacing w:before="240"/>
      </w:pPr>
      <w:r>
        <w:t>________________________</w:t>
      </w:r>
    </w:p>
    <w:p w14:paraId="32830726" w14:textId="77777777" w:rsidR="00317311" w:rsidRDefault="00000000">
      <w:pPr>
        <w:pBdr>
          <w:top w:val="nil"/>
          <w:left w:val="nil"/>
          <w:bottom w:val="nil"/>
          <w:right w:val="nil"/>
          <w:between w:val="nil"/>
        </w:pBdr>
        <w:ind w:left="4320" w:firstLine="720"/>
        <w:jc w:val="center"/>
        <w:rPr>
          <w:color w:val="000000"/>
        </w:rPr>
      </w:pPr>
      <w:r>
        <w:rPr>
          <w:i/>
          <w:color w:val="000000"/>
        </w:rPr>
        <w:t>Firma del legale rappresentante</w:t>
      </w:r>
    </w:p>
    <w:p w14:paraId="67B61764" w14:textId="77777777" w:rsidR="00317311" w:rsidRDefault="00000000">
      <w:pPr>
        <w:pBdr>
          <w:top w:val="nil"/>
          <w:left w:val="nil"/>
          <w:bottom w:val="nil"/>
          <w:right w:val="nil"/>
          <w:between w:val="nil"/>
        </w:pBdr>
        <w:ind w:left="5040"/>
        <w:jc w:val="center"/>
        <w:rPr>
          <w:color w:val="000000"/>
        </w:rPr>
      </w:pPr>
      <w:r>
        <w:rPr>
          <w:color w:val="000000"/>
        </w:rPr>
        <w:t>_________________________</w:t>
      </w:r>
      <w:r>
        <w:rPr>
          <w:color w:val="000000"/>
        </w:rPr>
        <w:br/>
        <w:t>_________________________</w:t>
      </w:r>
    </w:p>
    <w:p w14:paraId="4FAC4852" w14:textId="77777777" w:rsidR="00317311" w:rsidRDefault="00000000">
      <w:pPr>
        <w:pBdr>
          <w:top w:val="nil"/>
          <w:left w:val="nil"/>
          <w:bottom w:val="nil"/>
          <w:right w:val="nil"/>
          <w:between w:val="nil"/>
        </w:pBdr>
        <w:ind w:left="4320" w:firstLine="720"/>
        <w:jc w:val="center"/>
        <w:rPr>
          <w:color w:val="000000"/>
        </w:rPr>
      </w:pPr>
      <w:r>
        <w:rPr>
          <w:color w:val="000000"/>
        </w:rPr>
        <w:t>_________________________</w:t>
      </w:r>
    </w:p>
    <w:p w14:paraId="1F5F4855" w14:textId="77777777" w:rsidR="00317311" w:rsidRDefault="00000000" w:rsidP="00D30BA2">
      <w:pPr>
        <w:spacing w:before="480" w:after="240"/>
        <w:rPr>
          <w:i/>
          <w:color w:val="000000"/>
          <w:sz w:val="20"/>
          <w:szCs w:val="20"/>
        </w:rPr>
      </w:pPr>
      <w:bookmarkStart w:id="0" w:name="_heading=h.83iaqkgi0uwu" w:colFirst="0" w:colLast="0"/>
      <w:bookmarkEnd w:id="0"/>
      <w:r>
        <w:rPr>
          <w:i/>
          <w:color w:val="000000"/>
          <w:sz w:val="20"/>
          <w:szCs w:val="20"/>
        </w:rPr>
        <w:t>N.B. La dichiarazione deve essere sottoscritta digitalmente ovvero con firma olografa. In caso di firma olografa dovrà essere allegato un documento di riconoscimento in corso di validità.</w:t>
      </w:r>
    </w:p>
    <w:sectPr w:rsidR="00317311">
      <w:headerReference w:type="default" r:id="rId9"/>
      <w:footerReference w:type="default" r:id="rId10"/>
      <w:pgSz w:w="12240" w:h="15840"/>
      <w:pgMar w:top="2268" w:right="1325" w:bottom="1701" w:left="1134" w:header="760" w:footer="107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82653" w14:textId="77777777" w:rsidR="005B78E2" w:rsidRDefault="005B78E2">
      <w:r>
        <w:separator/>
      </w:r>
    </w:p>
  </w:endnote>
  <w:endnote w:type="continuationSeparator" w:id="0">
    <w:p w14:paraId="0044A07F" w14:textId="77777777" w:rsidR="005B78E2" w:rsidRDefault="005B7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9B6872E7-FBDC-470A-8843-7D2F4F3493F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D2796A35-0CD2-49BB-BE10-4E426D4EECD3}"/>
    <w:embedBold r:id="rId3" w:fontKey="{383D4D60-120C-4A84-85FE-FA8252D173C6}"/>
    <w:embedItalic r:id="rId4" w:fontKey="{E83F7D0F-65EC-4D24-9D5A-80CE46168AE6}"/>
    <w:embedBoldItalic r:id="rId5" w:fontKey="{E194E995-DB75-4BCD-845D-DC36FF6C5B5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11FD1C64-3A93-438A-A81A-9C660825A52A}"/>
  </w:font>
  <w:font w:name="DecimaWE Rg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DDD5AFB2-28AE-4757-9009-6E8444E83517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4F3D27A1-02AF-4E6B-ABF5-A0E27129FF79}"/>
    <w:embedItalic r:id="rId9" w:fontKey="{85E1892F-BE35-481F-AE20-4AED13338BC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054628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8790B75" w14:textId="4466340E" w:rsidR="00D30BA2" w:rsidRDefault="00D30BA2" w:rsidP="00D30BA2">
            <w:pPr>
              <w:pStyle w:val="Pidipagina"/>
              <w:pBdr>
                <w:top w:val="single" w:sz="4" w:space="1" w:color="auto"/>
              </w:pBdr>
              <w:jc w:val="center"/>
            </w:pPr>
            <w:r>
              <w:rPr>
                <w:lang w:val="it-IT"/>
              </w:rP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it-IT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it-IT"/>
              </w:rPr>
              <w:t xml:space="preserve"> 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it-IT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7556895" w14:textId="77777777" w:rsidR="00317311" w:rsidRDefault="0031731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30559" w14:textId="77777777" w:rsidR="005B78E2" w:rsidRDefault="005B78E2">
      <w:r>
        <w:separator/>
      </w:r>
    </w:p>
  </w:footnote>
  <w:footnote w:type="continuationSeparator" w:id="0">
    <w:p w14:paraId="337BC38E" w14:textId="77777777" w:rsidR="005B78E2" w:rsidRDefault="005B7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7D699" w14:textId="77777777" w:rsidR="00317311" w:rsidRDefault="0031731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14:paraId="6C00AAA8" w14:textId="77777777" w:rsidR="0031731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5152F1EE" wp14:editId="761816C4">
          <wp:extent cx="981075" cy="561975"/>
          <wp:effectExtent l="0" t="0" r="0" b="0"/>
          <wp:docPr id="63989344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1075" cy="561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09FF1A1" w14:textId="77777777" w:rsidR="0031731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before="360" w:after="240"/>
      <w:jc w:val="center"/>
      <w:rPr>
        <w:i/>
        <w:color w:val="227ACB"/>
      </w:rPr>
    </w:pPr>
    <w:r>
      <w:rPr>
        <w:b/>
        <w:color w:val="227ACB"/>
      </w:rPr>
      <w:t>AVVISO PUBBLICO “SPORT INCLUSIVO”</w:t>
    </w:r>
    <w:r>
      <w:rPr>
        <w:color w:val="227ACB"/>
      </w:rPr>
      <w:br/>
    </w:r>
    <w:r>
      <w:rPr>
        <w:b/>
        <w:color w:val="227ACB"/>
      </w:rPr>
      <w:t>Interventi di contrasto della povertà educativa mediante la promozione dello sport</w:t>
    </w:r>
    <w:r>
      <w:rPr>
        <w:color w:val="227ACB"/>
      </w:rPr>
      <w:br/>
    </w:r>
    <w:r>
      <w:rPr>
        <w:i/>
        <w:color w:val="227ACB"/>
      </w:rPr>
      <w:t>Art. 68 – Legge Regionale Puglia n. 42 del 31.12.2024</w:t>
    </w:r>
  </w:p>
  <w:p w14:paraId="43059E68" w14:textId="77777777" w:rsidR="00317311" w:rsidRDefault="00000000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819"/>
        <w:tab w:val="right" w:pos="9638"/>
      </w:tabs>
      <w:spacing w:before="360" w:after="240"/>
      <w:jc w:val="right"/>
      <w:rPr>
        <w:b/>
        <w:color w:val="000000"/>
        <w:sz w:val="2"/>
        <w:szCs w:val="2"/>
      </w:rPr>
    </w:pPr>
    <w:r>
      <w:rPr>
        <w:b/>
        <w:color w:val="227ACB"/>
      </w:rPr>
      <w:t>ALLEGATO 4</w:t>
    </w:r>
    <w:r>
      <w:rPr>
        <w:b/>
        <w:color w:val="227ACB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2B63F8"/>
    <w:multiLevelType w:val="multilevel"/>
    <w:tmpl w:val="F314FD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7534A8"/>
    <w:multiLevelType w:val="multilevel"/>
    <w:tmpl w:val="AC1425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93362594">
    <w:abstractNumId w:val="0"/>
  </w:num>
  <w:num w:numId="2" w16cid:durableId="586614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311"/>
    <w:rsid w:val="00063D8C"/>
    <w:rsid w:val="00136796"/>
    <w:rsid w:val="00197C04"/>
    <w:rsid w:val="00317311"/>
    <w:rsid w:val="005A346D"/>
    <w:rsid w:val="005B78E2"/>
    <w:rsid w:val="007E3BA3"/>
    <w:rsid w:val="008818EC"/>
    <w:rsid w:val="00A03C06"/>
    <w:rsid w:val="00D3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72D6D"/>
  <w15:docId w15:val="{5925A9C0-CA80-477F-9ABF-4192A1B4E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spacing w:before="44"/>
      <w:ind w:left="353" w:right="359"/>
      <w:jc w:val="center"/>
      <w:outlineLvl w:val="0"/>
    </w:pPr>
    <w:rPr>
      <w:b/>
      <w:sz w:val="28"/>
      <w:szCs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spacing w:before="21"/>
      <w:ind w:left="108"/>
      <w:outlineLvl w:val="1"/>
    </w:pPr>
    <w:rPr>
      <w:b/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spacing w:before="20"/>
      <w:ind w:left="60"/>
      <w:outlineLvl w:val="2"/>
    </w:pPr>
    <w:rPr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ind w:left="108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before="20"/>
      <w:ind w:left="1467" w:right="2179"/>
      <w:jc w:val="center"/>
    </w:pPr>
    <w:rPr>
      <w:sz w:val="40"/>
      <w:szCs w:val="40"/>
    </w:rPr>
  </w:style>
  <w:style w:type="table" w:customStyle="1" w:styleId="TableNormal0">
    <w:name w:val="Table Normal"/>
    <w:uiPriority w:val="2"/>
    <w:semiHidden/>
    <w:unhideWhenUsed/>
    <w:qFormat/>
    <w:rsid w:val="00751D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link w:val="CorpotestoCarattere"/>
    <w:uiPriority w:val="1"/>
    <w:qFormat/>
    <w:rsid w:val="00751D3A"/>
  </w:style>
  <w:style w:type="paragraph" w:styleId="Paragrafoelenco">
    <w:name w:val="List Paragraph"/>
    <w:aliases w:val="Elenco Puntato PIPPI,Normal bullet 2,Bullet list,Numbered List,List Paragraph1,Yellow Bullet,Citation List,List Paragraph (numbered (a)),Heading 2_sj,Paragraphe de liste PBLH,Figure_name,Equipment,Numbered Indented Text,lp1,Dot pt"/>
    <w:link w:val="ParagrafoelencoCarattere"/>
    <w:uiPriority w:val="34"/>
    <w:qFormat/>
    <w:rsid w:val="00751D3A"/>
    <w:pPr>
      <w:ind w:left="871" w:hanging="360"/>
      <w:jc w:val="both"/>
    </w:pPr>
  </w:style>
  <w:style w:type="paragraph" w:customStyle="1" w:styleId="TableParagraph">
    <w:name w:val="Table Paragraph"/>
    <w:uiPriority w:val="1"/>
    <w:qFormat/>
    <w:rsid w:val="00751D3A"/>
  </w:style>
  <w:style w:type="paragraph" w:styleId="Intestazione">
    <w:name w:val="header"/>
    <w:link w:val="IntestazioneCarattere"/>
    <w:uiPriority w:val="99"/>
    <w:unhideWhenUsed/>
    <w:qFormat/>
    <w:rsid w:val="00F42C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2CB8"/>
    <w:rPr>
      <w:rFonts w:ascii="Calibri" w:eastAsia="Calibri" w:hAnsi="Calibri" w:cs="Calibri"/>
      <w:lang w:val="it-IT"/>
    </w:rPr>
  </w:style>
  <w:style w:type="paragraph" w:styleId="Pidipagina">
    <w:name w:val="footer"/>
    <w:link w:val="PidipaginaCarattere"/>
    <w:uiPriority w:val="99"/>
    <w:unhideWhenUsed/>
    <w:rsid w:val="00F42C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2CB8"/>
    <w:rPr>
      <w:rFonts w:ascii="Calibri" w:eastAsia="Calibri" w:hAnsi="Calibri" w:cs="Calibri"/>
      <w:lang w:val="it-IT"/>
    </w:rPr>
  </w:style>
  <w:style w:type="paragraph" w:styleId="Testofumetto">
    <w:name w:val="Balloon Text"/>
    <w:link w:val="TestofumettoCarattere"/>
    <w:uiPriority w:val="99"/>
    <w:semiHidden/>
    <w:unhideWhenUsed/>
    <w:rsid w:val="003A164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164A"/>
    <w:rPr>
      <w:rFonts w:ascii="Tahoma" w:eastAsia="Calibri" w:hAnsi="Tahoma" w:cs="Tahoma"/>
      <w:sz w:val="16"/>
      <w:szCs w:val="16"/>
      <w:lang w:val="it-IT"/>
    </w:rPr>
  </w:style>
  <w:style w:type="paragraph" w:customStyle="1" w:styleId="03testo">
    <w:name w:val="03_testo"/>
    <w:rsid w:val="003A164A"/>
    <w:pPr>
      <w:tabs>
        <w:tab w:val="left" w:pos="0"/>
        <w:tab w:val="left" w:pos="1134"/>
      </w:tabs>
      <w:suppressAutoHyphens/>
      <w:adjustRightInd w:val="0"/>
      <w:spacing w:line="232" w:lineRule="atLeast"/>
      <w:ind w:left="765"/>
      <w:jc w:val="both"/>
      <w:textAlignment w:val="center"/>
    </w:pPr>
    <w:rPr>
      <w:rFonts w:ascii="DecimaWE Rg" w:eastAsia="Times New Roman" w:hAnsi="DecimaWE Rg" w:cs="Times New Roman"/>
      <w:bCs/>
      <w:color w:val="000000"/>
      <w:sz w:val="20"/>
      <w:szCs w:val="20"/>
      <w:lang w:eastAsia="it-IT"/>
    </w:rPr>
  </w:style>
  <w:style w:type="character" w:customStyle="1" w:styleId="ParagrafoelencoCarattere">
    <w:name w:val="Paragrafo elenco Carattere"/>
    <w:aliases w:val="Elenco Puntato PIPPI Carattere,Normal bullet 2 Carattere,Bullet list Carattere,Numbered List Carattere,List Paragraph1 Carattere,Yellow Bullet Carattere,Citation List Carattere,List Paragraph (numbered (a)) Carattere"/>
    <w:link w:val="Paragrafoelenco"/>
    <w:uiPriority w:val="34"/>
    <w:qFormat/>
    <w:rsid w:val="003A164A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C80FF9"/>
    <w:rPr>
      <w:color w:val="0000FF" w:themeColor="hyperlink"/>
      <w:u w:val="single"/>
    </w:rPr>
  </w:style>
  <w:style w:type="paragraph" w:styleId="PreformattatoHTML">
    <w:name w:val="HTML Preformatted"/>
    <w:link w:val="PreformattatoHTMLCarattere"/>
    <w:uiPriority w:val="99"/>
    <w:semiHidden/>
    <w:unhideWhenUsed/>
    <w:rsid w:val="00D0699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D06995"/>
    <w:rPr>
      <w:rFonts w:ascii="Courier New" w:eastAsia="Times New Roman" w:hAnsi="Courier New" w:cs="Courier New"/>
      <w:sz w:val="20"/>
      <w:szCs w:val="20"/>
      <w:lang w:val="it-IT" w:eastAsia="it-IT"/>
    </w:rPr>
  </w:style>
  <w:style w:type="character" w:customStyle="1" w:styleId="TitoloCarattere">
    <w:name w:val="Titolo Carattere"/>
    <w:basedOn w:val="Carpredefinitoparagrafo"/>
    <w:uiPriority w:val="1"/>
    <w:rsid w:val="00DC32CC"/>
    <w:rPr>
      <w:rFonts w:ascii="Calibri" w:eastAsia="Calibri" w:hAnsi="Calibri" w:cs="Calibri"/>
      <w:sz w:val="40"/>
      <w:szCs w:val="40"/>
      <w:lang w:val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411BE"/>
    <w:rPr>
      <w:color w:val="800080" w:themeColor="followedHyperlink"/>
      <w:u w:val="single"/>
    </w:rPr>
  </w:style>
  <w:style w:type="paragraph" w:customStyle="1" w:styleId="Default">
    <w:name w:val="Default"/>
    <w:rsid w:val="00136387"/>
    <w:pPr>
      <w:widowControl/>
      <w:adjustRightInd w:val="0"/>
    </w:pPr>
    <w:rPr>
      <w:rFonts w:eastAsia="Cambria"/>
      <w:color w:val="000000"/>
      <w:sz w:val="24"/>
      <w:szCs w:val="24"/>
      <w:lang w:val="it-IT" w:eastAsia="it-IT"/>
    </w:rPr>
  </w:style>
  <w:style w:type="paragraph" w:styleId="NormaleWeb">
    <w:name w:val="Normal (Web)"/>
    <w:uiPriority w:val="99"/>
    <w:unhideWhenUsed/>
    <w:rsid w:val="0013638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sommario">
    <w:name w:val="TOC Heading"/>
    <w:uiPriority w:val="39"/>
    <w:unhideWhenUsed/>
    <w:qFormat/>
    <w:rsid w:val="00CA5302"/>
    <w:pPr>
      <w:keepNext/>
      <w:keepLines/>
      <w:widowControl/>
      <w:spacing w:before="480" w:line="276" w:lineRule="auto"/>
    </w:pPr>
    <w:rPr>
      <w:rFonts w:asciiTheme="majorHAnsi" w:eastAsiaTheme="majorEastAsia" w:hAnsiTheme="majorHAnsi" w:cstheme="majorBidi"/>
      <w:color w:val="365F91" w:themeColor="accent1" w:themeShade="BF"/>
      <w:lang w:eastAsia="it-IT"/>
    </w:rPr>
  </w:style>
  <w:style w:type="paragraph" w:styleId="Sommario1">
    <w:name w:val="toc 1"/>
    <w:autoRedefine/>
    <w:uiPriority w:val="39"/>
    <w:unhideWhenUsed/>
    <w:qFormat/>
    <w:rsid w:val="0073428C"/>
    <w:pPr>
      <w:tabs>
        <w:tab w:val="right" w:leader="dot" w:pos="9632"/>
      </w:tabs>
      <w:spacing w:after="100"/>
    </w:pPr>
    <w:rPr>
      <w:i/>
      <w:noProof/>
      <w:color w:val="000000" w:themeColor="text1"/>
      <w:szCs w:val="20"/>
    </w:rPr>
  </w:style>
  <w:style w:type="character" w:styleId="Enfasigrassetto">
    <w:name w:val="Strong"/>
    <w:basedOn w:val="Carpredefinitoparagrafo"/>
    <w:uiPriority w:val="22"/>
    <w:qFormat/>
    <w:rsid w:val="00DC3644"/>
    <w:rPr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D01A47"/>
    <w:rPr>
      <w:sz w:val="16"/>
      <w:szCs w:val="16"/>
    </w:rPr>
  </w:style>
  <w:style w:type="paragraph" w:styleId="Testocommento">
    <w:name w:val="annotation text"/>
    <w:link w:val="TestocommentoCarattere"/>
    <w:uiPriority w:val="99"/>
    <w:semiHidden/>
    <w:unhideWhenUsed/>
    <w:rsid w:val="00D01A4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01A47"/>
    <w:rPr>
      <w:rFonts w:ascii="Calibri" w:eastAsia="Calibri" w:hAnsi="Calibri" w:cs="Calibri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01A4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01A47"/>
    <w:rPr>
      <w:rFonts w:ascii="Calibri" w:eastAsia="Calibri" w:hAnsi="Calibri" w:cs="Calibri"/>
      <w:b/>
      <w:bCs/>
      <w:sz w:val="20"/>
      <w:szCs w:val="20"/>
      <w:lang w:val="it-IT"/>
    </w:rPr>
  </w:style>
  <w:style w:type="paragraph" w:styleId="Revisione">
    <w:name w:val="Revision"/>
    <w:hidden/>
    <w:uiPriority w:val="99"/>
    <w:semiHidden/>
    <w:rsid w:val="00D01A47"/>
    <w:pPr>
      <w:widowControl/>
    </w:pPr>
    <w:rPr>
      <w:lang w:val="it-IT"/>
    </w:rPr>
  </w:style>
  <w:style w:type="paragraph" w:styleId="Sommario2">
    <w:name w:val="toc 2"/>
    <w:autoRedefine/>
    <w:uiPriority w:val="39"/>
    <w:unhideWhenUsed/>
    <w:qFormat/>
    <w:rsid w:val="000126D7"/>
    <w:pPr>
      <w:tabs>
        <w:tab w:val="right" w:leader="dot" w:pos="9632"/>
      </w:tabs>
      <w:spacing w:after="100"/>
    </w:pPr>
  </w:style>
  <w:style w:type="paragraph" w:styleId="Corpodeltesto2">
    <w:name w:val="Body Text 2"/>
    <w:link w:val="Corpodeltesto2Carattere"/>
    <w:uiPriority w:val="99"/>
    <w:unhideWhenUsed/>
    <w:rsid w:val="007141E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7141E2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59"/>
    <w:rsid w:val="004C0E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mmario3">
    <w:name w:val="toc 3"/>
    <w:autoRedefine/>
    <w:uiPriority w:val="39"/>
    <w:semiHidden/>
    <w:unhideWhenUsed/>
    <w:qFormat/>
    <w:rsid w:val="005B04A3"/>
    <w:pPr>
      <w:widowControl/>
      <w:spacing w:after="100" w:line="276" w:lineRule="auto"/>
      <w:ind w:left="440"/>
    </w:pPr>
    <w:rPr>
      <w:rFonts w:asciiTheme="minorHAnsi" w:eastAsiaTheme="minorEastAsia" w:hAnsiTheme="minorHAnsi" w:cstheme="minorBidi"/>
      <w:lang w:eastAsia="it-IT"/>
    </w:rPr>
  </w:style>
  <w:style w:type="character" w:customStyle="1" w:styleId="Titolo1Carattere">
    <w:name w:val="Titolo 1 Carattere"/>
    <w:basedOn w:val="Carpredefinitoparagrafo"/>
    <w:uiPriority w:val="1"/>
    <w:rsid w:val="00D36A3F"/>
    <w:rPr>
      <w:rFonts w:ascii="Calibri" w:eastAsia="Calibri" w:hAnsi="Calibri" w:cs="Calibri"/>
      <w:b/>
      <w:bCs/>
      <w:sz w:val="28"/>
      <w:szCs w:val="28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36A3F"/>
    <w:rPr>
      <w:rFonts w:ascii="Calibri" w:eastAsia="Calibri" w:hAnsi="Calibri" w:cs="Calibri"/>
      <w:lang w:val="it-IT"/>
    </w:rPr>
  </w:style>
  <w:style w:type="paragraph" w:styleId="Testonotaapidipagina">
    <w:name w:val="footnote text"/>
    <w:link w:val="TestonotaapidipaginaCarattere"/>
    <w:uiPriority w:val="99"/>
    <w:semiHidden/>
    <w:unhideWhenUsed/>
    <w:rsid w:val="00F0301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03014"/>
    <w:rPr>
      <w:rFonts w:ascii="Calibri" w:eastAsia="Calibri" w:hAnsi="Calibri" w:cs="Calibri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03014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rmattiva.it/uri-res/N2Ls?urn:nir:stato:decreto.legislativo:2021-02-28;3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q2AHVyOkaovGm9xEvmxmKl4tUQ==">CgMxLjAyDmguODNpYXFrZ2kwdXd1OAByITF1N0V2MTJ4ZXprd3VpS0NBbU94UVFzeWRMalh4U1JlVA==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4_dichiarazione sostitutiva per requisiti</dc:title>
  <dc:subject>Allegato 4_dichiarazione sostitutiva per requisiti</dc:subject>
  <dc:creator>Carmela Carone;Rosa Stefania Carparelli</dc:creator>
  <cp:lastModifiedBy>Rossella</cp:lastModifiedBy>
  <cp:revision>5</cp:revision>
  <cp:lastPrinted>2025-07-15T09:10:00Z</cp:lastPrinted>
  <dcterms:created xsi:type="dcterms:W3CDTF">2025-07-15T09:10:00Z</dcterms:created>
  <dcterms:modified xsi:type="dcterms:W3CDTF">2025-07-15T09:10:00Z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2022-04-20T00:00:00Z</vt:filetime>
  </property>
</Properties>
</file>