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34" w:rsidRDefault="00786E34" w:rsidP="00786E34">
      <w:pPr>
        <w:pStyle w:val="Titolo1"/>
        <w:rPr>
          <w:sz w:val="22"/>
          <w:szCs w:val="22"/>
        </w:rPr>
      </w:pPr>
      <w:bookmarkStart w:id="0" w:name="_Toc228280667"/>
    </w:p>
    <w:p w:rsidR="003B4F58" w:rsidRDefault="003B4F58" w:rsidP="00786E34">
      <w:pPr>
        <w:pStyle w:val="Titolo1"/>
        <w:rPr>
          <w:sz w:val="22"/>
          <w:szCs w:val="22"/>
        </w:rPr>
      </w:pPr>
    </w:p>
    <w:p w:rsidR="00786E34" w:rsidRPr="00892A2D" w:rsidRDefault="00786E34" w:rsidP="00786E34">
      <w:pPr>
        <w:pStyle w:val="Titolo1"/>
        <w:rPr>
          <w:rFonts w:ascii="Calibri" w:hAnsi="Calibri" w:cs="Calibri"/>
          <w:color w:val="000000"/>
          <w:sz w:val="16"/>
          <w:szCs w:val="16"/>
        </w:rPr>
      </w:pPr>
      <w:r w:rsidRPr="00D55299">
        <w:rPr>
          <w:sz w:val="22"/>
          <w:szCs w:val="22"/>
        </w:rPr>
        <w:t xml:space="preserve">SCHEMA </w:t>
      </w:r>
      <w:r>
        <w:rPr>
          <w:sz w:val="22"/>
          <w:szCs w:val="22"/>
        </w:rPr>
        <w:t>G</w:t>
      </w:r>
      <w:r w:rsidRPr="00D55299">
        <w:rPr>
          <w:sz w:val="22"/>
          <w:szCs w:val="22"/>
        </w:rPr>
        <w:t>) - Dichiarazione su recuperabilità o meno dell’IVA</w:t>
      </w:r>
      <w:bookmarkEnd w:id="0"/>
      <w:r w:rsidRPr="00FE1B7E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:rsidR="00786E34" w:rsidRPr="00F725F9" w:rsidRDefault="00786E34" w:rsidP="00786E34">
      <w:pPr>
        <w:shd w:val="clear" w:color="auto" w:fill="FFFFFF"/>
        <w:spacing w:after="120"/>
        <w:ind w:right="57" w:firstLine="708"/>
        <w:rPr>
          <w:rFonts w:ascii="Calibri" w:hAnsi="Calibri" w:cs="Calibri"/>
          <w:b/>
          <w:color w:val="000000"/>
          <w:sz w:val="18"/>
          <w:szCs w:val="18"/>
        </w:rPr>
      </w:pPr>
    </w:p>
    <w:p w:rsidR="00786E34" w:rsidRPr="00F725F9" w:rsidRDefault="00786E34" w:rsidP="00786E34">
      <w:pPr>
        <w:shd w:val="clear" w:color="auto" w:fill="FFFFFF"/>
        <w:spacing w:after="120"/>
        <w:ind w:right="57"/>
        <w:rPr>
          <w:rFonts w:ascii="Calibri" w:hAnsi="Calibri" w:cs="Calibri"/>
          <w:b/>
          <w:szCs w:val="20"/>
        </w:rPr>
      </w:pPr>
      <w:r w:rsidRPr="00F725F9">
        <w:rPr>
          <w:rFonts w:ascii="Calibri" w:hAnsi="Calibri" w:cs="Calibri"/>
          <w:b/>
          <w:color w:val="000000"/>
          <w:szCs w:val="20"/>
        </w:rPr>
        <w:t>Dipartimento Welfare</w:t>
      </w:r>
    </w:p>
    <w:p w:rsidR="00786E34" w:rsidRPr="00F725F9" w:rsidRDefault="00786E34" w:rsidP="00786E34">
      <w:pPr>
        <w:shd w:val="clear" w:color="auto" w:fill="FFFFFF"/>
        <w:spacing w:after="120"/>
        <w:ind w:right="57"/>
        <w:rPr>
          <w:rFonts w:ascii="Calibri" w:hAnsi="Calibri" w:cs="Calibri"/>
          <w:b/>
          <w:color w:val="000000"/>
          <w:szCs w:val="20"/>
        </w:rPr>
      </w:pPr>
      <w:r w:rsidRPr="00F725F9">
        <w:rPr>
          <w:rFonts w:ascii="Calibri" w:hAnsi="Calibri" w:cs="Calibri"/>
          <w:b/>
          <w:color w:val="000000"/>
          <w:szCs w:val="20"/>
        </w:rPr>
        <w:t>Sezione Benessere, Innovazione e Sussidiarietà</w:t>
      </w:r>
    </w:p>
    <w:p w:rsidR="00786E34" w:rsidRPr="00152C47" w:rsidRDefault="00786E34" w:rsidP="00786E34">
      <w:pPr>
        <w:shd w:val="clear" w:color="auto" w:fill="FFFFFF"/>
        <w:tabs>
          <w:tab w:val="left" w:pos="1368"/>
        </w:tabs>
        <w:spacing w:after="120"/>
        <w:ind w:right="57"/>
        <w:rPr>
          <w:rFonts w:ascii="Calibri" w:hAnsi="Calibri" w:cs="Calibri"/>
          <w:color w:val="000000"/>
          <w:szCs w:val="20"/>
        </w:rPr>
      </w:pPr>
    </w:p>
    <w:p w:rsidR="00786E34" w:rsidRPr="00152C47" w:rsidRDefault="00786E34" w:rsidP="00786E34">
      <w:pPr>
        <w:shd w:val="clear" w:color="auto" w:fill="FFFFFF"/>
        <w:tabs>
          <w:tab w:val="left" w:pos="1368"/>
        </w:tabs>
        <w:spacing w:after="120"/>
        <w:ind w:right="57"/>
        <w:rPr>
          <w:rFonts w:ascii="Calibri" w:hAnsi="Calibri" w:cs="Calibri"/>
          <w:b/>
          <w:color w:val="000000"/>
          <w:szCs w:val="20"/>
        </w:rPr>
      </w:pPr>
      <w:r w:rsidRPr="00152C47">
        <w:rPr>
          <w:rFonts w:ascii="Calibri" w:hAnsi="Calibri" w:cs="Calibri"/>
          <w:color w:val="000000"/>
          <w:szCs w:val="20"/>
        </w:rPr>
        <w:t xml:space="preserve">Oggetto: </w:t>
      </w:r>
      <w:r w:rsidRPr="00152C47">
        <w:rPr>
          <w:rFonts w:ascii="Calibri" w:hAnsi="Calibri" w:cs="Calibri"/>
          <w:b/>
          <w:color w:val="000000"/>
          <w:szCs w:val="20"/>
        </w:rPr>
        <w:t>PR Puglia FESR-FSE+ 2021-2027 - ESO</w:t>
      </w:r>
      <w:r w:rsidRPr="00152C47">
        <w:rPr>
          <w:rFonts w:ascii="Calibri" w:hAnsi="Calibri" w:cs="Calibri"/>
          <w:b/>
          <w:bCs/>
          <w:color w:val="000000"/>
          <w:szCs w:val="20"/>
        </w:rPr>
        <w:t>4.8</w:t>
      </w:r>
      <w:r w:rsidRPr="00152C47">
        <w:rPr>
          <w:rFonts w:ascii="Calibri" w:hAnsi="Calibri" w:cs="Calibri"/>
          <w:b/>
          <w:color w:val="000000"/>
          <w:szCs w:val="20"/>
        </w:rPr>
        <w:t xml:space="preserve"> – Azione 8.10 - Sub Azione 8.10.1 – Avviso Pubblico “Impatto Sociale” </w:t>
      </w:r>
    </w:p>
    <w:p w:rsidR="00786E34" w:rsidRDefault="00786E34" w:rsidP="00786E34">
      <w:pPr>
        <w:shd w:val="clear" w:color="auto" w:fill="FFFFFF"/>
        <w:tabs>
          <w:tab w:val="left" w:leader="underscore" w:pos="4344"/>
        </w:tabs>
        <w:spacing w:after="120"/>
        <w:ind w:right="57"/>
        <w:rPr>
          <w:rFonts w:ascii="Calibri" w:hAnsi="Calibri" w:cs="Calibri"/>
          <w:color w:val="000000"/>
          <w:szCs w:val="20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08"/>
      </w:tblGrid>
      <w:tr w:rsidR="00786E34" w:rsidTr="008D3445">
        <w:tc>
          <w:tcPr>
            <w:tcW w:w="4395" w:type="dxa"/>
          </w:tcPr>
          <w:p w:rsidR="00786E34" w:rsidRDefault="00786E34" w:rsidP="008D3445">
            <w:pPr>
              <w:spacing w:before="120" w:after="120"/>
              <w:ind w:right="57"/>
              <w:rPr>
                <w:rFonts w:cstheme="minorHAnsi"/>
                <w:color w:val="000000"/>
                <w:szCs w:val="20"/>
              </w:rPr>
            </w:pPr>
            <w:r>
              <w:rPr>
                <w:rFonts w:cstheme="minorHAnsi"/>
                <w:color w:val="000000"/>
                <w:szCs w:val="20"/>
              </w:rPr>
              <w:t>Denominazione Impresa sociale</w:t>
            </w:r>
            <w:r w:rsidRPr="00D92024">
              <w:rPr>
                <w:rFonts w:cstheme="minorHAnsi"/>
                <w:color w:val="000000"/>
                <w:szCs w:val="20"/>
              </w:rPr>
              <w:t>/cooperativa</w:t>
            </w:r>
          </w:p>
        </w:tc>
        <w:tc>
          <w:tcPr>
            <w:tcW w:w="4608" w:type="dxa"/>
          </w:tcPr>
          <w:p w:rsidR="00786E34" w:rsidRDefault="00786E34" w:rsidP="008D3445">
            <w:pPr>
              <w:spacing w:before="120" w:after="120"/>
              <w:ind w:right="57"/>
              <w:rPr>
                <w:rFonts w:cstheme="minorHAnsi"/>
                <w:color w:val="000000"/>
                <w:szCs w:val="20"/>
              </w:rPr>
            </w:pPr>
          </w:p>
        </w:tc>
      </w:tr>
      <w:tr w:rsidR="00786E34" w:rsidTr="008D3445">
        <w:tc>
          <w:tcPr>
            <w:tcW w:w="4395" w:type="dxa"/>
          </w:tcPr>
          <w:p w:rsidR="00786E34" w:rsidRDefault="00786E34" w:rsidP="008D3445">
            <w:pPr>
              <w:spacing w:before="120" w:after="120"/>
              <w:ind w:right="57"/>
              <w:rPr>
                <w:rFonts w:cstheme="minorHAnsi"/>
                <w:color w:val="000000"/>
                <w:szCs w:val="20"/>
              </w:rPr>
            </w:pPr>
            <w:r>
              <w:rPr>
                <w:rFonts w:cstheme="minorHAnsi"/>
                <w:color w:val="000000"/>
                <w:szCs w:val="20"/>
              </w:rPr>
              <w:t>Titolo progetto</w:t>
            </w:r>
          </w:p>
        </w:tc>
        <w:tc>
          <w:tcPr>
            <w:tcW w:w="4608" w:type="dxa"/>
          </w:tcPr>
          <w:p w:rsidR="00786E34" w:rsidRDefault="00786E34" w:rsidP="008D3445">
            <w:pPr>
              <w:spacing w:before="120" w:after="120"/>
              <w:ind w:right="57"/>
              <w:rPr>
                <w:rFonts w:cstheme="minorHAnsi"/>
                <w:color w:val="000000"/>
                <w:szCs w:val="20"/>
              </w:rPr>
            </w:pPr>
          </w:p>
        </w:tc>
      </w:tr>
      <w:tr w:rsidR="00786E34" w:rsidTr="008D3445">
        <w:tc>
          <w:tcPr>
            <w:tcW w:w="4395" w:type="dxa"/>
          </w:tcPr>
          <w:p w:rsidR="00786E34" w:rsidRDefault="00786E34" w:rsidP="008D3445">
            <w:pPr>
              <w:spacing w:before="120" w:after="120"/>
              <w:ind w:right="57"/>
              <w:rPr>
                <w:rFonts w:cstheme="minorHAnsi"/>
                <w:color w:val="000000"/>
                <w:szCs w:val="20"/>
              </w:rPr>
            </w:pPr>
            <w:bookmarkStart w:id="1" w:name="_GoBack" w:colFirst="1" w:colLast="1"/>
            <w:r w:rsidRPr="00D92024">
              <w:rPr>
                <w:rFonts w:cstheme="minorHAnsi"/>
                <w:color w:val="000000"/>
                <w:szCs w:val="20"/>
              </w:rPr>
              <w:t>Codice CUP assegnato al progetto</w:t>
            </w:r>
            <w:r>
              <w:rPr>
                <w:rFonts w:cstheme="minorHAnsi"/>
                <w:color w:val="000000"/>
                <w:szCs w:val="20"/>
              </w:rPr>
              <w:t xml:space="preserve">  </w:t>
            </w:r>
          </w:p>
        </w:tc>
        <w:tc>
          <w:tcPr>
            <w:tcW w:w="4608" w:type="dxa"/>
          </w:tcPr>
          <w:p w:rsidR="00786E34" w:rsidRDefault="003B4F58" w:rsidP="003B4F58">
            <w:pPr>
              <w:tabs>
                <w:tab w:val="left" w:pos="1646"/>
              </w:tabs>
              <w:spacing w:before="120" w:after="120"/>
              <w:ind w:right="57"/>
              <w:rPr>
                <w:rFonts w:cstheme="minorHAnsi"/>
                <w:color w:val="000000"/>
                <w:szCs w:val="20"/>
              </w:rPr>
            </w:pPr>
            <w:r>
              <w:rPr>
                <w:rFonts w:cstheme="minorHAnsi"/>
                <w:color w:val="000000"/>
                <w:szCs w:val="20"/>
              </w:rPr>
              <w:tab/>
            </w:r>
          </w:p>
        </w:tc>
      </w:tr>
      <w:bookmarkEnd w:id="1"/>
      <w:tr w:rsidR="00786E34" w:rsidTr="008D3445">
        <w:tc>
          <w:tcPr>
            <w:tcW w:w="4395" w:type="dxa"/>
          </w:tcPr>
          <w:p w:rsidR="00786E34" w:rsidRDefault="00786E34" w:rsidP="008D3445">
            <w:pPr>
              <w:spacing w:before="120" w:after="120"/>
              <w:ind w:right="57"/>
              <w:rPr>
                <w:rFonts w:cstheme="minorHAnsi"/>
                <w:color w:val="000000"/>
                <w:szCs w:val="20"/>
              </w:rPr>
            </w:pPr>
            <w:r w:rsidRPr="00D92024">
              <w:rPr>
                <w:rFonts w:cstheme="minorHAnsi"/>
                <w:color w:val="000000"/>
                <w:szCs w:val="20"/>
              </w:rPr>
              <w:t>Importo totale del progetto</w:t>
            </w:r>
          </w:p>
        </w:tc>
        <w:tc>
          <w:tcPr>
            <w:tcW w:w="4608" w:type="dxa"/>
          </w:tcPr>
          <w:p w:rsidR="00786E34" w:rsidRDefault="00786E34" w:rsidP="008D3445">
            <w:pPr>
              <w:spacing w:before="120" w:after="120"/>
              <w:ind w:right="57"/>
              <w:rPr>
                <w:rFonts w:cstheme="minorHAnsi"/>
                <w:color w:val="000000"/>
                <w:szCs w:val="20"/>
              </w:rPr>
            </w:pPr>
          </w:p>
        </w:tc>
      </w:tr>
      <w:tr w:rsidR="00786E34" w:rsidTr="008D3445">
        <w:tc>
          <w:tcPr>
            <w:tcW w:w="4395" w:type="dxa"/>
          </w:tcPr>
          <w:p w:rsidR="00786E34" w:rsidRDefault="00786E34" w:rsidP="008D3445">
            <w:pPr>
              <w:spacing w:before="120" w:after="120"/>
              <w:ind w:right="57"/>
              <w:rPr>
                <w:rFonts w:cstheme="minorHAnsi"/>
                <w:color w:val="000000"/>
                <w:szCs w:val="20"/>
              </w:rPr>
            </w:pPr>
            <w:r w:rsidRPr="00D92024">
              <w:rPr>
                <w:rFonts w:cstheme="minorHAnsi"/>
                <w:color w:val="000000"/>
                <w:szCs w:val="20"/>
              </w:rPr>
              <w:t>Importo regionale   provvisorio   concesso</w:t>
            </w:r>
          </w:p>
        </w:tc>
        <w:tc>
          <w:tcPr>
            <w:tcW w:w="4608" w:type="dxa"/>
          </w:tcPr>
          <w:p w:rsidR="00786E34" w:rsidRDefault="00786E34" w:rsidP="008D3445">
            <w:pPr>
              <w:spacing w:before="120" w:after="120"/>
              <w:ind w:right="57"/>
              <w:rPr>
                <w:rFonts w:cstheme="minorHAnsi"/>
                <w:color w:val="000000"/>
                <w:szCs w:val="20"/>
              </w:rPr>
            </w:pPr>
          </w:p>
        </w:tc>
      </w:tr>
    </w:tbl>
    <w:p w:rsidR="00786E34" w:rsidRDefault="00786E34" w:rsidP="00786E34">
      <w:pPr>
        <w:shd w:val="clear" w:color="auto" w:fill="FFFFFF"/>
        <w:tabs>
          <w:tab w:val="left" w:leader="underscore" w:pos="3912"/>
        </w:tabs>
        <w:spacing w:after="120"/>
        <w:ind w:right="57"/>
        <w:rPr>
          <w:rFonts w:ascii="Calibri" w:hAnsi="Calibri" w:cs="Calibri"/>
          <w:color w:val="000000"/>
          <w:szCs w:val="20"/>
        </w:rPr>
      </w:pPr>
    </w:p>
    <w:p w:rsidR="00786E34" w:rsidRPr="00152C47" w:rsidRDefault="00786E34" w:rsidP="00786E34">
      <w:pPr>
        <w:shd w:val="clear" w:color="auto" w:fill="FFFFFF"/>
        <w:tabs>
          <w:tab w:val="left" w:leader="underscore" w:pos="3912"/>
        </w:tabs>
        <w:spacing w:after="120"/>
        <w:ind w:right="57"/>
        <w:rPr>
          <w:rFonts w:ascii="Calibri" w:hAnsi="Calibri" w:cs="Calibri"/>
          <w:color w:val="000000"/>
          <w:szCs w:val="20"/>
        </w:rPr>
      </w:pPr>
    </w:p>
    <w:p w:rsidR="00786E34" w:rsidRDefault="00786E34" w:rsidP="00786E34">
      <w:pPr>
        <w:shd w:val="clear" w:color="auto" w:fill="FFFFFF"/>
        <w:tabs>
          <w:tab w:val="left" w:leader="underscore" w:pos="3912"/>
        </w:tabs>
        <w:spacing w:after="120"/>
        <w:ind w:right="57"/>
        <w:rPr>
          <w:rFonts w:ascii="Calibri" w:hAnsi="Calibri" w:cs="Calibri"/>
          <w:color w:val="000000"/>
          <w:szCs w:val="20"/>
        </w:rPr>
      </w:pPr>
      <w:r w:rsidRPr="00152C47">
        <w:rPr>
          <w:rFonts w:ascii="Calibri" w:hAnsi="Calibri" w:cs="Calibri"/>
          <w:color w:val="000000"/>
          <w:szCs w:val="20"/>
        </w:rPr>
        <w:t>Il/La sottoscritto/a</w:t>
      </w:r>
      <w:r w:rsidRPr="00152C47">
        <w:rPr>
          <w:rFonts w:ascii="Calibri" w:hAnsi="Calibri" w:cs="Calibri"/>
          <w:color w:val="000000"/>
          <w:szCs w:val="20"/>
        </w:rPr>
        <w:tab/>
        <w:t xml:space="preserve">in qualità di legale rappresentante del Soggetto Beneficiario </w:t>
      </w:r>
    </w:p>
    <w:p w:rsidR="00786E34" w:rsidRDefault="00786E34" w:rsidP="00786E34">
      <w:pPr>
        <w:shd w:val="clear" w:color="auto" w:fill="FFFFFF"/>
        <w:tabs>
          <w:tab w:val="left" w:leader="underscore" w:pos="3912"/>
        </w:tabs>
        <w:spacing w:after="120"/>
        <w:ind w:right="57"/>
        <w:rPr>
          <w:rFonts w:ascii="Calibri" w:hAnsi="Calibri" w:cs="Calibri"/>
          <w:color w:val="000000"/>
          <w:szCs w:val="20"/>
        </w:rPr>
      </w:pPr>
    </w:p>
    <w:p w:rsidR="00786E34" w:rsidRPr="00947980" w:rsidRDefault="00786E34" w:rsidP="00786E34">
      <w:pPr>
        <w:shd w:val="clear" w:color="auto" w:fill="FFFFFF"/>
        <w:tabs>
          <w:tab w:val="left" w:leader="underscore" w:pos="3912"/>
        </w:tabs>
        <w:spacing w:after="120"/>
        <w:ind w:right="57"/>
        <w:jc w:val="center"/>
        <w:rPr>
          <w:rFonts w:ascii="Calibri" w:hAnsi="Calibri" w:cs="Calibri"/>
          <w:b/>
          <w:color w:val="000000"/>
          <w:szCs w:val="20"/>
        </w:rPr>
      </w:pPr>
      <w:r w:rsidRPr="00947980">
        <w:rPr>
          <w:rFonts w:ascii="Calibri" w:hAnsi="Calibri" w:cs="Calibri"/>
          <w:b/>
          <w:color w:val="000000"/>
          <w:szCs w:val="20"/>
        </w:rPr>
        <w:t>visti:</w:t>
      </w:r>
    </w:p>
    <w:p w:rsidR="00786E34" w:rsidRPr="00026900" w:rsidRDefault="00786E34" w:rsidP="00786E34">
      <w:pPr>
        <w:pStyle w:val="Paragrafoelenco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/>
        <w:ind w:left="284" w:right="57" w:hanging="284"/>
        <w:rPr>
          <w:rFonts w:ascii="Calibri" w:hAnsi="Calibri" w:cs="Calibri"/>
          <w:b/>
          <w:color w:val="000000"/>
          <w:szCs w:val="20"/>
        </w:rPr>
      </w:pPr>
      <w:r w:rsidRPr="00026900">
        <w:rPr>
          <w:rFonts w:ascii="Calibri" w:hAnsi="Calibri" w:cs="Calibri"/>
          <w:color w:val="000000"/>
          <w:szCs w:val="20"/>
        </w:rPr>
        <w:t>l’A.D. n. ___ del ________, con il quale il progetto è stato ammesso a finanziamento, per un importo complessivo pari a € ____________________;</w:t>
      </w:r>
    </w:p>
    <w:p w:rsidR="00786E34" w:rsidRPr="00026900" w:rsidRDefault="00786E34" w:rsidP="00786E34">
      <w:pPr>
        <w:pStyle w:val="Paragrafoelenco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/>
        <w:ind w:left="284" w:right="57" w:hanging="284"/>
        <w:rPr>
          <w:rFonts w:ascii="Calibri" w:hAnsi="Calibri" w:cs="Calibri"/>
          <w:b/>
          <w:color w:val="000000"/>
          <w:szCs w:val="20"/>
        </w:rPr>
      </w:pPr>
      <w:r w:rsidRPr="00026900">
        <w:rPr>
          <w:rFonts w:ascii="Calibri" w:hAnsi="Calibri" w:cs="Calibri"/>
          <w:color w:val="000000"/>
          <w:szCs w:val="20"/>
        </w:rPr>
        <w:t>l’Atto Unilaterale d’Obbligo, sottoscritto in data _________;</w:t>
      </w:r>
    </w:p>
    <w:p w:rsidR="00786E34" w:rsidRPr="00152C47" w:rsidRDefault="00786E34" w:rsidP="00786E34">
      <w:pPr>
        <w:spacing w:after="120"/>
        <w:ind w:right="57"/>
        <w:rPr>
          <w:rFonts w:ascii="Calibri" w:hAnsi="Calibri" w:cs="Calibri"/>
          <w:color w:val="000000"/>
          <w:szCs w:val="20"/>
        </w:rPr>
      </w:pPr>
      <w:r w:rsidRPr="00152C47">
        <w:rPr>
          <w:rFonts w:ascii="Calibri" w:hAnsi="Calibri" w:cs="Calibri"/>
          <w:color w:val="000000"/>
          <w:szCs w:val="20"/>
        </w:rPr>
        <w:t>consapevole della responsabilità penale cui può andare incontro in caso di dichiarazioni mendaci, ai sensi e per gli effetti degli art. 47 e 76 del D.P.R. n. 445 del 28 dicembre 2000:</w:t>
      </w:r>
    </w:p>
    <w:p w:rsidR="00786E34" w:rsidRPr="00152C47" w:rsidRDefault="00786E34" w:rsidP="00786E34">
      <w:pPr>
        <w:spacing w:after="120"/>
        <w:ind w:right="57"/>
        <w:rPr>
          <w:rFonts w:ascii="Calibri" w:hAnsi="Calibri" w:cs="Calibri"/>
          <w:b/>
          <w:color w:val="000000"/>
          <w:szCs w:val="20"/>
        </w:rPr>
      </w:pPr>
    </w:p>
    <w:p w:rsidR="00786E34" w:rsidRPr="00152C47" w:rsidRDefault="00786E34" w:rsidP="00786E34">
      <w:pPr>
        <w:spacing w:after="120"/>
        <w:ind w:right="57"/>
        <w:rPr>
          <w:rFonts w:ascii="Calibri" w:hAnsi="Calibri" w:cs="Calibri"/>
          <w:b/>
          <w:color w:val="000000"/>
          <w:szCs w:val="20"/>
        </w:rPr>
      </w:pPr>
      <w:r w:rsidRPr="00152C47">
        <w:rPr>
          <w:rFonts w:ascii="Calibri" w:hAnsi="Calibri" w:cs="Calibri"/>
          <w:b/>
          <w:color w:val="000000"/>
          <w:szCs w:val="20"/>
        </w:rPr>
        <w:t>ATTESTA:</w:t>
      </w:r>
    </w:p>
    <w:p w:rsidR="00786E34" w:rsidRPr="00152C47" w:rsidRDefault="00786E34" w:rsidP="00786E34">
      <w:pPr>
        <w:shd w:val="clear" w:color="auto" w:fill="FFFFFF"/>
        <w:tabs>
          <w:tab w:val="left" w:leader="underscore" w:pos="4344"/>
        </w:tabs>
        <w:spacing w:after="120"/>
        <w:ind w:right="57"/>
        <w:rPr>
          <w:rFonts w:ascii="Calibri" w:hAnsi="Calibri" w:cs="Calibri"/>
          <w:color w:val="000000"/>
          <w:szCs w:val="20"/>
        </w:rPr>
      </w:pPr>
      <w:r w:rsidRPr="00152C47">
        <w:rPr>
          <w:rFonts w:ascii="Calibri" w:hAnsi="Calibri" w:cs="Calibri"/>
          <w:color w:val="000000"/>
          <w:szCs w:val="20"/>
        </w:rPr>
        <w:t>che l’Imposta sul valore aggiunto (IVA), realmente e definitivamente sostenuta dal soggetto beneficiario:</w:t>
      </w:r>
    </w:p>
    <w:p w:rsidR="00786E34" w:rsidRPr="00152C47" w:rsidRDefault="00786E34" w:rsidP="00786E34">
      <w:pPr>
        <w:pStyle w:val="Paragrafoelenco"/>
        <w:numPr>
          <w:ilvl w:val="0"/>
          <w:numId w:val="1"/>
        </w:numPr>
        <w:shd w:val="clear" w:color="auto" w:fill="FFFFFF"/>
        <w:tabs>
          <w:tab w:val="left" w:leader="underscore" w:pos="4344"/>
        </w:tabs>
        <w:spacing w:after="120"/>
        <w:ind w:left="0" w:right="57" w:firstLine="0"/>
        <w:rPr>
          <w:rFonts w:ascii="Calibri" w:hAnsi="Calibri" w:cs="Calibri"/>
          <w:color w:val="000000"/>
          <w:szCs w:val="20"/>
        </w:rPr>
      </w:pPr>
      <w:r w:rsidRPr="00152C47">
        <w:rPr>
          <w:rFonts w:ascii="Calibri" w:hAnsi="Calibri" w:cs="Calibri"/>
          <w:color w:val="000000"/>
          <w:szCs w:val="20"/>
        </w:rPr>
        <w:t>non è recuperabile a norma della legislazione nazionale sull’IVA;</w:t>
      </w:r>
    </w:p>
    <w:p w:rsidR="00786E34" w:rsidRPr="00152C47" w:rsidRDefault="00786E34" w:rsidP="00786E34">
      <w:pPr>
        <w:pStyle w:val="Paragrafoelenco"/>
        <w:numPr>
          <w:ilvl w:val="0"/>
          <w:numId w:val="1"/>
        </w:numPr>
        <w:shd w:val="clear" w:color="auto" w:fill="FFFFFF"/>
        <w:tabs>
          <w:tab w:val="left" w:leader="underscore" w:pos="4344"/>
        </w:tabs>
        <w:spacing w:after="120"/>
        <w:ind w:left="0" w:right="57" w:firstLine="0"/>
        <w:rPr>
          <w:rFonts w:ascii="Calibri" w:hAnsi="Calibri" w:cs="Calibri"/>
          <w:color w:val="000000"/>
          <w:szCs w:val="20"/>
        </w:rPr>
      </w:pPr>
      <w:r w:rsidRPr="00152C47">
        <w:rPr>
          <w:rFonts w:ascii="Calibri" w:hAnsi="Calibri" w:cs="Calibri"/>
          <w:color w:val="000000"/>
          <w:szCs w:val="20"/>
        </w:rPr>
        <w:t>è recuperabile a norma della legislazione nazionale sull’IVA;</w:t>
      </w:r>
    </w:p>
    <w:p w:rsidR="00786E34" w:rsidRPr="00152C47" w:rsidRDefault="00786E34" w:rsidP="00786E34">
      <w:pPr>
        <w:pStyle w:val="Paragrafoelenco"/>
        <w:numPr>
          <w:ilvl w:val="0"/>
          <w:numId w:val="1"/>
        </w:numPr>
        <w:shd w:val="clear" w:color="auto" w:fill="FFFFFF"/>
        <w:tabs>
          <w:tab w:val="left" w:leader="underscore" w:pos="4344"/>
        </w:tabs>
        <w:spacing w:after="120"/>
        <w:ind w:left="0" w:right="57" w:firstLine="0"/>
        <w:rPr>
          <w:rFonts w:ascii="Calibri" w:hAnsi="Calibri" w:cs="Calibri"/>
          <w:color w:val="000000"/>
          <w:szCs w:val="20"/>
        </w:rPr>
      </w:pPr>
      <w:r w:rsidRPr="00152C47">
        <w:rPr>
          <w:rFonts w:eastAsia="MS Gothic" w:cstheme="minorHAnsi"/>
          <w:szCs w:val="20"/>
        </w:rPr>
        <w:t>è parzialmente recuperabile in quanto viene svolta sia attività̀ imponibile IVA che attività̀ esente. (Specificare le percentuali di detraibilità̀ __________)</w:t>
      </w:r>
    </w:p>
    <w:p w:rsidR="00786E34" w:rsidRPr="00152C47" w:rsidRDefault="00786E34" w:rsidP="00786E34">
      <w:pPr>
        <w:shd w:val="clear" w:color="auto" w:fill="FFFFFF"/>
        <w:tabs>
          <w:tab w:val="left" w:leader="underscore" w:pos="4344"/>
          <w:tab w:val="left" w:pos="7938"/>
        </w:tabs>
        <w:spacing w:after="120"/>
        <w:ind w:right="57"/>
        <w:rPr>
          <w:rFonts w:cstheme="minorHAnsi"/>
          <w:color w:val="000000"/>
          <w:szCs w:val="20"/>
        </w:rPr>
      </w:pPr>
    </w:p>
    <w:p w:rsidR="00786E34" w:rsidRPr="00152C47" w:rsidRDefault="00786E34" w:rsidP="00786E34">
      <w:pPr>
        <w:shd w:val="clear" w:color="auto" w:fill="FFFFFF"/>
        <w:spacing w:after="120"/>
        <w:ind w:right="57"/>
        <w:rPr>
          <w:rFonts w:ascii="Calibri" w:hAnsi="Calibri" w:cs="Calibri"/>
          <w:color w:val="FF0000"/>
          <w:szCs w:val="20"/>
        </w:rPr>
      </w:pPr>
    </w:p>
    <w:p w:rsidR="00786E34" w:rsidRPr="00152C47" w:rsidRDefault="00786E34" w:rsidP="00786E34">
      <w:pPr>
        <w:shd w:val="clear" w:color="auto" w:fill="FFFFFF"/>
        <w:spacing w:after="120"/>
        <w:ind w:right="57"/>
        <w:rPr>
          <w:rFonts w:ascii="Calibri" w:hAnsi="Calibri" w:cs="Calibri"/>
          <w:szCs w:val="20"/>
        </w:rPr>
      </w:pPr>
      <w:r w:rsidRPr="00152C47">
        <w:rPr>
          <w:rFonts w:ascii="Calibri" w:hAnsi="Calibri" w:cs="Calibri"/>
          <w:szCs w:val="20"/>
        </w:rPr>
        <w:t xml:space="preserve">Allega (solo </w:t>
      </w:r>
      <w:r w:rsidRPr="00152C47">
        <w:rPr>
          <w:rFonts w:ascii="Calibri" w:hAnsi="Calibri" w:cs="Calibri"/>
          <w:color w:val="000000"/>
          <w:szCs w:val="20"/>
        </w:rPr>
        <w:t>in caso di applicazione del pro-rata IVA</w:t>
      </w:r>
      <w:r w:rsidRPr="00152C47">
        <w:rPr>
          <w:rFonts w:ascii="Calibri" w:hAnsi="Calibri" w:cs="Calibri"/>
          <w:szCs w:val="20"/>
        </w:rPr>
        <w:t>)</w:t>
      </w:r>
    </w:p>
    <w:p w:rsidR="00786E34" w:rsidRPr="00152C47" w:rsidRDefault="00786E34" w:rsidP="00786E34">
      <w:pPr>
        <w:shd w:val="clear" w:color="auto" w:fill="FFFFFF"/>
        <w:tabs>
          <w:tab w:val="left" w:leader="underscore" w:pos="4344"/>
        </w:tabs>
        <w:spacing w:after="120"/>
        <w:ind w:right="57"/>
        <w:rPr>
          <w:rFonts w:ascii="Calibri" w:hAnsi="Calibri" w:cs="Calibri"/>
          <w:color w:val="000000"/>
          <w:szCs w:val="20"/>
        </w:rPr>
      </w:pPr>
      <w:r w:rsidRPr="00152C47">
        <w:rPr>
          <w:rFonts w:ascii="Calibri" w:hAnsi="Calibri" w:cs="Calibri"/>
          <w:color w:val="000000"/>
          <w:szCs w:val="20"/>
        </w:rPr>
        <w:t>Dichiarazione IVA in caso di applicazione del pro-rata IVA</w:t>
      </w:r>
    </w:p>
    <w:p w:rsidR="00786E34" w:rsidRPr="00152C47" w:rsidRDefault="00786E34" w:rsidP="00786E34">
      <w:pPr>
        <w:shd w:val="clear" w:color="auto" w:fill="FFFFFF"/>
        <w:spacing w:after="120"/>
        <w:ind w:right="57"/>
        <w:rPr>
          <w:rFonts w:ascii="Calibri" w:hAnsi="Calibri" w:cs="Calibri"/>
          <w:color w:val="FF0000"/>
          <w:szCs w:val="20"/>
        </w:rPr>
      </w:pPr>
    </w:p>
    <w:p w:rsidR="00786E34" w:rsidRPr="00152C47" w:rsidRDefault="00786E34" w:rsidP="00786E34">
      <w:pPr>
        <w:spacing w:after="120"/>
        <w:ind w:left="426" w:right="57"/>
        <w:jc w:val="right"/>
        <w:rPr>
          <w:rFonts w:ascii="Calibri" w:hAnsi="Calibri" w:cs="Calibri"/>
          <w:szCs w:val="20"/>
        </w:rPr>
      </w:pPr>
      <w:r w:rsidRPr="00152C47">
        <w:rPr>
          <w:rFonts w:ascii="Calibri" w:hAnsi="Calibri" w:cs="Calibri"/>
          <w:szCs w:val="20"/>
        </w:rPr>
        <w:t>Il Legale Rappresentante</w:t>
      </w:r>
    </w:p>
    <w:p w:rsidR="00786E34" w:rsidRPr="00152C47" w:rsidRDefault="00786E34" w:rsidP="00786E34">
      <w:pPr>
        <w:shd w:val="clear" w:color="auto" w:fill="FFFFFF"/>
        <w:tabs>
          <w:tab w:val="left" w:pos="187"/>
        </w:tabs>
        <w:spacing w:after="120"/>
        <w:ind w:left="426" w:right="57"/>
        <w:jc w:val="right"/>
        <w:rPr>
          <w:rFonts w:ascii="Calibri" w:hAnsi="Calibri" w:cs="Calibri"/>
          <w:szCs w:val="20"/>
        </w:rPr>
      </w:pPr>
      <w:r w:rsidRPr="00152C47">
        <w:rPr>
          <w:rFonts w:ascii="Calibri" w:hAnsi="Calibri" w:cs="Calibri"/>
          <w:szCs w:val="20"/>
        </w:rPr>
        <w:t>(firmato digitalmente)</w:t>
      </w:r>
    </w:p>
    <w:p w:rsidR="00786E34" w:rsidRPr="00152C47" w:rsidRDefault="00786E34" w:rsidP="00786E34">
      <w:pPr>
        <w:shd w:val="clear" w:color="auto" w:fill="FFFFFF"/>
        <w:tabs>
          <w:tab w:val="left" w:pos="187"/>
        </w:tabs>
        <w:spacing w:after="120"/>
        <w:ind w:left="426" w:right="57"/>
        <w:rPr>
          <w:rFonts w:ascii="Calibri" w:hAnsi="Calibri" w:cs="Calibri"/>
          <w:szCs w:val="20"/>
        </w:rPr>
      </w:pPr>
    </w:p>
    <w:p w:rsidR="00786E34" w:rsidRPr="00152C47" w:rsidRDefault="00786E34" w:rsidP="00786E34">
      <w:pPr>
        <w:shd w:val="clear" w:color="auto" w:fill="FFFFFF"/>
        <w:tabs>
          <w:tab w:val="left" w:pos="187"/>
        </w:tabs>
        <w:spacing w:after="120"/>
        <w:ind w:left="426" w:right="57"/>
        <w:rPr>
          <w:rFonts w:ascii="Calibri" w:hAnsi="Calibri" w:cs="Calibri"/>
          <w:szCs w:val="20"/>
        </w:rPr>
      </w:pPr>
    </w:p>
    <w:p w:rsidR="00786E34" w:rsidRPr="00152C47" w:rsidRDefault="00786E34" w:rsidP="00786E34">
      <w:pPr>
        <w:shd w:val="clear" w:color="auto" w:fill="FFFFFF"/>
        <w:tabs>
          <w:tab w:val="left" w:pos="187"/>
        </w:tabs>
        <w:spacing w:after="120"/>
        <w:ind w:left="426" w:right="57"/>
        <w:rPr>
          <w:rFonts w:ascii="Calibri" w:hAnsi="Calibri" w:cs="Calibri"/>
          <w:szCs w:val="20"/>
        </w:rPr>
      </w:pPr>
    </w:p>
    <w:p w:rsidR="009E1FF7" w:rsidRDefault="00085E4E"/>
    <w:sectPr w:rsidR="009E1FF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E4E" w:rsidRDefault="00085E4E" w:rsidP="00786E34">
      <w:r>
        <w:separator/>
      </w:r>
    </w:p>
  </w:endnote>
  <w:endnote w:type="continuationSeparator" w:id="0">
    <w:p w:rsidR="00085E4E" w:rsidRDefault="00085E4E" w:rsidP="0078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E4E" w:rsidRDefault="00085E4E" w:rsidP="00786E34">
      <w:r>
        <w:separator/>
      </w:r>
    </w:p>
  </w:footnote>
  <w:footnote w:type="continuationSeparator" w:id="0">
    <w:p w:rsidR="00085E4E" w:rsidRDefault="00085E4E" w:rsidP="00786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E34" w:rsidRDefault="00786E3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7F33199" wp14:editId="37C27733">
          <wp:simplePos x="0" y="0"/>
          <wp:positionH relativeFrom="column">
            <wp:posOffset>4173</wp:posOffset>
          </wp:positionH>
          <wp:positionV relativeFrom="page">
            <wp:posOffset>415653</wp:posOffset>
          </wp:positionV>
          <wp:extent cx="6451200" cy="471600"/>
          <wp:effectExtent l="0" t="0" r="0" b="5080"/>
          <wp:wrapNone/>
          <wp:docPr id="129874843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200" cy="4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95538"/>
    <w:multiLevelType w:val="hybridMultilevel"/>
    <w:tmpl w:val="1532696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6C235A60"/>
    <w:multiLevelType w:val="hybridMultilevel"/>
    <w:tmpl w:val="B58ADC32"/>
    <w:lvl w:ilvl="0" w:tplc="A95838E4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34"/>
    <w:rsid w:val="00061F05"/>
    <w:rsid w:val="00085E4E"/>
    <w:rsid w:val="001E21D2"/>
    <w:rsid w:val="002666B8"/>
    <w:rsid w:val="003B4F58"/>
    <w:rsid w:val="0078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6E34"/>
    <w:pPr>
      <w:spacing w:after="0" w:line="240" w:lineRule="auto"/>
      <w:contextualSpacing/>
      <w:jc w:val="both"/>
    </w:pPr>
    <w:rPr>
      <w:rFonts w:eastAsia="Cambria" w:cs="Times New Roman"/>
      <w:sz w:val="20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86E34"/>
    <w:pPr>
      <w:widowControl w:val="0"/>
      <w:autoSpaceDE w:val="0"/>
      <w:autoSpaceDN w:val="0"/>
      <w:adjustRightInd w:val="0"/>
      <w:outlineLvl w:val="0"/>
    </w:pPr>
    <w:rPr>
      <w:rFonts w:ascii="Calibri Light" w:eastAsia="Times New Roman" w:hAnsi="Calibri Light"/>
      <w:b/>
      <w:bCs/>
      <w:color w:val="4F81BD" w:themeColor="accent1"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6E34"/>
    <w:rPr>
      <w:rFonts w:ascii="Calibri Light" w:eastAsia="Times New Roman" w:hAnsi="Calibri Light" w:cs="Times New Roman"/>
      <w:b/>
      <w:bCs/>
      <w:color w:val="4F81BD" w:themeColor="accent1"/>
      <w:kern w:val="32"/>
      <w:sz w:val="32"/>
      <w:szCs w:val="32"/>
    </w:rPr>
  </w:style>
  <w:style w:type="table" w:styleId="Grigliatabella">
    <w:name w:val="Table Grid"/>
    <w:basedOn w:val="Tabellanormale"/>
    <w:uiPriority w:val="59"/>
    <w:rsid w:val="00786E34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786E34"/>
    <w:pPr>
      <w:ind w:left="720"/>
    </w:p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786E34"/>
    <w:rPr>
      <w:rFonts w:eastAsia="Cambria" w:cs="Times New Roman"/>
      <w:sz w:val="20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86E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E34"/>
    <w:rPr>
      <w:rFonts w:eastAsia="Cambria" w:cs="Times New Roman"/>
      <w:sz w:val="20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86E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6E34"/>
    <w:rPr>
      <w:rFonts w:eastAsia="Cambria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6E34"/>
    <w:pPr>
      <w:spacing w:after="0" w:line="240" w:lineRule="auto"/>
      <w:contextualSpacing/>
      <w:jc w:val="both"/>
    </w:pPr>
    <w:rPr>
      <w:rFonts w:eastAsia="Cambria" w:cs="Times New Roman"/>
      <w:sz w:val="20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86E34"/>
    <w:pPr>
      <w:widowControl w:val="0"/>
      <w:autoSpaceDE w:val="0"/>
      <w:autoSpaceDN w:val="0"/>
      <w:adjustRightInd w:val="0"/>
      <w:outlineLvl w:val="0"/>
    </w:pPr>
    <w:rPr>
      <w:rFonts w:ascii="Calibri Light" w:eastAsia="Times New Roman" w:hAnsi="Calibri Light"/>
      <w:b/>
      <w:bCs/>
      <w:color w:val="4F81BD" w:themeColor="accent1"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6E34"/>
    <w:rPr>
      <w:rFonts w:ascii="Calibri Light" w:eastAsia="Times New Roman" w:hAnsi="Calibri Light" w:cs="Times New Roman"/>
      <w:b/>
      <w:bCs/>
      <w:color w:val="4F81BD" w:themeColor="accent1"/>
      <w:kern w:val="32"/>
      <w:sz w:val="32"/>
      <w:szCs w:val="32"/>
    </w:rPr>
  </w:style>
  <w:style w:type="table" w:styleId="Grigliatabella">
    <w:name w:val="Table Grid"/>
    <w:basedOn w:val="Tabellanormale"/>
    <w:uiPriority w:val="59"/>
    <w:rsid w:val="00786E34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786E34"/>
    <w:pPr>
      <w:ind w:left="720"/>
    </w:p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786E34"/>
    <w:rPr>
      <w:rFonts w:eastAsia="Cambria" w:cs="Times New Roman"/>
      <w:sz w:val="20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86E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E34"/>
    <w:rPr>
      <w:rFonts w:eastAsia="Cambria" w:cs="Times New Roman"/>
      <w:sz w:val="20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86E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6E34"/>
    <w:rPr>
      <w:rFonts w:eastAsia="Cambri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Cervelli Maria Rosaria</dc:creator>
  <cp:lastModifiedBy>Cervelli Maria Rosaria</cp:lastModifiedBy>
  <cp:revision>2</cp:revision>
  <dcterms:created xsi:type="dcterms:W3CDTF">2026-05-18T08:12:00Z</dcterms:created>
  <dcterms:modified xsi:type="dcterms:W3CDTF">2026-05-18T08:27:00Z</dcterms:modified>
</cp:coreProperties>
</file>