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D5E" w:rsidRPr="00D778F6" w:rsidRDefault="00860D5E" w:rsidP="00860D5E">
      <w:pPr>
        <w:jc w:val="right"/>
        <w:rPr>
          <w:rFonts w:asciiTheme="minorHAnsi" w:eastAsia="Times New Roman" w:hAnsiTheme="minorHAnsi" w:cstheme="minorHAnsi"/>
          <w:b/>
          <w:color w:val="000000"/>
          <w:sz w:val="22"/>
          <w:szCs w:val="22"/>
          <w:lang w:eastAsia="it-IT"/>
        </w:rPr>
      </w:pPr>
      <w:r w:rsidRPr="00D778F6">
        <w:rPr>
          <w:rFonts w:asciiTheme="minorHAnsi" w:eastAsia="Times New Roman" w:hAnsiTheme="minorHAnsi" w:cstheme="minorHAnsi"/>
          <w:b/>
          <w:color w:val="000000"/>
          <w:sz w:val="22"/>
          <w:szCs w:val="22"/>
          <w:lang w:eastAsia="it-IT"/>
        </w:rPr>
        <w:t xml:space="preserve">Allegato A.1 </w:t>
      </w:r>
    </w:p>
    <w:p w:rsidR="001704E1" w:rsidRPr="00D778F6" w:rsidRDefault="001704E1" w:rsidP="004D63B8">
      <w:pPr>
        <w:widowControl w:val="0"/>
        <w:autoSpaceDE w:val="0"/>
        <w:autoSpaceDN w:val="0"/>
        <w:adjustRightInd w:val="0"/>
        <w:spacing w:before="480"/>
        <w:jc w:val="center"/>
        <w:rPr>
          <w:rFonts w:asciiTheme="minorHAnsi" w:eastAsia="Times New Roman" w:hAnsiTheme="minorHAnsi" w:cstheme="minorHAnsi"/>
          <w:b/>
          <w:color w:val="000000"/>
          <w:sz w:val="22"/>
          <w:szCs w:val="22"/>
          <w:lang w:eastAsia="it-IT"/>
        </w:rPr>
      </w:pPr>
      <w:r w:rsidRPr="00D778F6">
        <w:rPr>
          <w:rFonts w:asciiTheme="minorHAnsi" w:eastAsia="Times New Roman" w:hAnsiTheme="minorHAnsi" w:cstheme="minorHAnsi"/>
          <w:b/>
          <w:color w:val="000000"/>
          <w:sz w:val="22"/>
          <w:szCs w:val="22"/>
          <w:lang w:eastAsia="it-IT"/>
        </w:rPr>
        <w:t>ISTANZA DI FINANZIAMENTO</w:t>
      </w:r>
      <w:r w:rsidR="005E0263" w:rsidRPr="00D778F6">
        <w:rPr>
          <w:rFonts w:asciiTheme="minorHAnsi" w:eastAsia="Times New Roman" w:hAnsiTheme="minorHAnsi" w:cstheme="minorHAnsi"/>
          <w:b/>
          <w:color w:val="000000"/>
          <w:sz w:val="22"/>
          <w:szCs w:val="22"/>
          <w:lang w:eastAsia="it-IT"/>
        </w:rPr>
        <w:t xml:space="preserve"> </w:t>
      </w:r>
    </w:p>
    <w:p w:rsidR="00860D5E" w:rsidRPr="00D778F6" w:rsidRDefault="00860D5E" w:rsidP="00860D5E">
      <w:pPr>
        <w:widowControl w:val="0"/>
        <w:autoSpaceDE w:val="0"/>
        <w:autoSpaceDN w:val="0"/>
        <w:adjustRightInd w:val="0"/>
        <w:jc w:val="center"/>
        <w:rPr>
          <w:rFonts w:asciiTheme="minorHAnsi" w:eastAsia="Times New Roman" w:hAnsiTheme="minorHAnsi" w:cstheme="minorHAnsi"/>
          <w:i/>
          <w:color w:val="000000"/>
          <w:sz w:val="22"/>
          <w:szCs w:val="22"/>
          <w:lang w:eastAsia="it-IT"/>
        </w:rPr>
      </w:pPr>
      <w:r w:rsidRPr="00D778F6">
        <w:rPr>
          <w:rFonts w:asciiTheme="minorHAnsi" w:eastAsia="Times New Roman" w:hAnsiTheme="minorHAnsi" w:cstheme="minorHAnsi"/>
          <w:i/>
          <w:color w:val="000000"/>
          <w:sz w:val="22"/>
          <w:szCs w:val="22"/>
          <w:lang w:eastAsia="it-IT"/>
        </w:rPr>
        <w:t>(</w:t>
      </w:r>
      <w:r w:rsidRPr="00B36910">
        <w:rPr>
          <w:rFonts w:asciiTheme="minorHAnsi" w:eastAsia="Times New Roman" w:hAnsiTheme="minorHAnsi" w:cstheme="minorHAnsi"/>
          <w:i/>
          <w:color w:val="000000"/>
          <w:sz w:val="22"/>
          <w:szCs w:val="22"/>
          <w:u w:val="single"/>
          <w:lang w:eastAsia="it-IT"/>
        </w:rPr>
        <w:t>Su carta intestata del soggetto richiedente</w:t>
      </w:r>
      <w:r w:rsidRPr="00D778F6">
        <w:rPr>
          <w:rFonts w:asciiTheme="minorHAnsi" w:eastAsia="Times New Roman" w:hAnsiTheme="minorHAnsi" w:cstheme="minorHAnsi"/>
          <w:i/>
          <w:color w:val="000000"/>
          <w:sz w:val="22"/>
          <w:szCs w:val="22"/>
          <w:lang w:eastAsia="it-IT"/>
        </w:rPr>
        <w:t>)</w:t>
      </w:r>
    </w:p>
    <w:p w:rsidR="001704E1" w:rsidRPr="00D778F6" w:rsidRDefault="001704E1" w:rsidP="00860D5E">
      <w:pPr>
        <w:pStyle w:val="Titolo7"/>
        <w:spacing w:before="720"/>
        <w:ind w:left="5664"/>
        <w:rPr>
          <w:rFonts w:asciiTheme="minorHAnsi" w:hAnsiTheme="minorHAnsi" w:cstheme="minorHAnsi"/>
          <w:b/>
          <w:sz w:val="22"/>
          <w:szCs w:val="22"/>
        </w:rPr>
      </w:pPr>
      <w:r w:rsidRPr="00D778F6">
        <w:rPr>
          <w:rFonts w:asciiTheme="minorHAnsi" w:hAnsiTheme="minorHAnsi" w:cstheme="minorHAnsi"/>
          <w:b/>
          <w:sz w:val="22"/>
          <w:szCs w:val="22"/>
        </w:rPr>
        <w:t>Alla Dirigente d</w:t>
      </w:r>
      <w:r w:rsidR="00F92D0E" w:rsidRPr="00D778F6">
        <w:rPr>
          <w:rFonts w:asciiTheme="minorHAnsi" w:hAnsiTheme="minorHAnsi" w:cstheme="minorHAnsi"/>
          <w:b/>
          <w:sz w:val="22"/>
          <w:szCs w:val="22"/>
        </w:rPr>
        <w:t xml:space="preserve">el Servizio Minori, Famiglie e </w:t>
      </w:r>
      <w:r w:rsidRPr="00D778F6">
        <w:rPr>
          <w:rFonts w:asciiTheme="minorHAnsi" w:hAnsiTheme="minorHAnsi" w:cstheme="minorHAnsi"/>
          <w:b/>
          <w:sz w:val="22"/>
          <w:szCs w:val="22"/>
        </w:rPr>
        <w:t xml:space="preserve">Pari </w:t>
      </w:r>
      <w:r w:rsidR="00727AAF" w:rsidRPr="00D778F6">
        <w:rPr>
          <w:rFonts w:asciiTheme="minorHAnsi" w:hAnsiTheme="minorHAnsi" w:cstheme="minorHAnsi"/>
          <w:b/>
          <w:sz w:val="22"/>
          <w:szCs w:val="22"/>
        </w:rPr>
        <w:t>O</w:t>
      </w:r>
      <w:r w:rsidRPr="00D778F6">
        <w:rPr>
          <w:rFonts w:asciiTheme="minorHAnsi" w:hAnsiTheme="minorHAnsi" w:cstheme="minorHAnsi"/>
          <w:b/>
          <w:sz w:val="22"/>
          <w:szCs w:val="22"/>
        </w:rPr>
        <w:t xml:space="preserve">pportunità </w:t>
      </w:r>
      <w:r w:rsidR="00727AAF" w:rsidRPr="00D778F6">
        <w:rPr>
          <w:rFonts w:asciiTheme="minorHAnsi" w:hAnsiTheme="minorHAnsi" w:cstheme="minorHAnsi"/>
          <w:b/>
          <w:sz w:val="22"/>
          <w:szCs w:val="22"/>
        </w:rPr>
        <w:t>e Tenuta Registri</w:t>
      </w:r>
      <w:r w:rsidRPr="00D778F6">
        <w:rPr>
          <w:rFonts w:asciiTheme="minorHAnsi" w:hAnsiTheme="minorHAnsi" w:cstheme="minorHAnsi"/>
          <w:b/>
          <w:sz w:val="22"/>
          <w:szCs w:val="22"/>
        </w:rPr>
        <w:t>– Regione Puglia</w:t>
      </w:r>
    </w:p>
    <w:p w:rsidR="001704E1" w:rsidRPr="00D778F6" w:rsidRDefault="001704E1" w:rsidP="001704E1">
      <w:pPr>
        <w:pStyle w:val="Titolo7"/>
        <w:spacing w:before="0"/>
        <w:ind w:left="5664"/>
        <w:rPr>
          <w:rFonts w:asciiTheme="minorHAnsi" w:hAnsiTheme="minorHAnsi" w:cstheme="minorHAnsi"/>
          <w:b/>
          <w:sz w:val="22"/>
          <w:szCs w:val="22"/>
          <w:lang w:val="pt-BR"/>
        </w:rPr>
      </w:pPr>
      <w:r w:rsidRPr="00D778F6">
        <w:rPr>
          <w:rFonts w:asciiTheme="minorHAnsi" w:hAnsiTheme="minorHAnsi" w:cstheme="minorHAnsi"/>
          <w:b/>
          <w:sz w:val="22"/>
          <w:szCs w:val="22"/>
        </w:rPr>
        <w:t xml:space="preserve">Via G. Gentile, 52 70126 Bari </w:t>
      </w:r>
    </w:p>
    <w:p w:rsidR="001704E1" w:rsidRPr="00D778F6" w:rsidRDefault="004328D9" w:rsidP="005E0263">
      <w:pPr>
        <w:jc w:val="right"/>
        <w:rPr>
          <w:rFonts w:asciiTheme="minorHAnsi" w:hAnsiTheme="minorHAnsi" w:cstheme="minorHAnsi"/>
          <w:sz w:val="22"/>
          <w:szCs w:val="22"/>
          <w:lang w:val="pt-BR"/>
        </w:rPr>
      </w:pPr>
      <w:hyperlink r:id="rId9" w:history="1">
        <w:r w:rsidR="001704E1" w:rsidRPr="00D778F6">
          <w:rPr>
            <w:rStyle w:val="Collegamentoipertestuale"/>
            <w:rFonts w:asciiTheme="minorHAnsi" w:hAnsiTheme="minorHAnsi" w:cstheme="minorHAnsi"/>
            <w:sz w:val="22"/>
            <w:szCs w:val="22"/>
            <w:lang w:val="pt-BR"/>
          </w:rPr>
          <w:t>ufficio.garantedigenere@pec.rupar.puglia.it</w:t>
        </w:r>
      </w:hyperlink>
    </w:p>
    <w:p w:rsidR="001704E1" w:rsidRPr="00D778F6" w:rsidRDefault="001704E1" w:rsidP="001704E1">
      <w:pPr>
        <w:ind w:left="4956" w:firstLine="708"/>
        <w:rPr>
          <w:rFonts w:asciiTheme="minorHAnsi" w:hAnsiTheme="minorHAnsi" w:cstheme="minorHAnsi"/>
          <w:sz w:val="22"/>
          <w:szCs w:val="22"/>
          <w:lang w:val="pt-BR"/>
        </w:rPr>
      </w:pPr>
    </w:p>
    <w:p w:rsidR="00860D5E" w:rsidRPr="00D778F6" w:rsidRDefault="00860D5E" w:rsidP="00860D5E">
      <w:pPr>
        <w:pStyle w:val="Intestazione"/>
        <w:rPr>
          <w:rFonts w:asciiTheme="minorHAnsi" w:hAnsiTheme="minorHAnsi" w:cstheme="minorHAnsi"/>
          <w:sz w:val="22"/>
          <w:szCs w:val="22"/>
        </w:rPr>
      </w:pPr>
      <w:r w:rsidRPr="00D778F6">
        <w:rPr>
          <w:rFonts w:asciiTheme="minorHAnsi" w:hAnsiTheme="minorHAnsi" w:cstheme="minorHAnsi"/>
          <w:sz w:val="22"/>
          <w:szCs w:val="22"/>
        </w:rPr>
        <w:t>Il/La sottoscritto/a</w:t>
      </w:r>
      <w:r w:rsidRPr="00D778F6">
        <w:rPr>
          <w:rFonts w:asciiTheme="minorHAnsi" w:eastAsia="Segoe UI" w:hAnsiTheme="minorHAnsi" w:cstheme="minorHAnsi"/>
          <w:i/>
          <w:sz w:val="22"/>
          <w:szCs w:val="22"/>
        </w:rPr>
        <w:t xml:space="preserve"> </w:t>
      </w:r>
      <w:r w:rsidRPr="00D778F6">
        <w:rPr>
          <w:rFonts w:asciiTheme="minorHAnsi" w:hAnsiTheme="minorHAnsi" w:cstheme="minorHAnsi"/>
          <w:i/>
          <w:sz w:val="22"/>
          <w:szCs w:val="22"/>
        </w:rPr>
        <w:t>(Cognome e nome)_____________________________________</w:t>
      </w:r>
    </w:p>
    <w:p w:rsidR="00860D5E" w:rsidRPr="00D778F6" w:rsidRDefault="00860D5E" w:rsidP="00FF4A44">
      <w:pPr>
        <w:pStyle w:val="Intestazione"/>
        <w:spacing w:before="120"/>
        <w:jc w:val="both"/>
        <w:rPr>
          <w:rFonts w:asciiTheme="minorHAnsi" w:hAnsiTheme="minorHAnsi" w:cstheme="minorHAnsi"/>
          <w:sz w:val="22"/>
          <w:szCs w:val="22"/>
        </w:rPr>
      </w:pPr>
      <w:r w:rsidRPr="00D778F6">
        <w:rPr>
          <w:rFonts w:asciiTheme="minorHAnsi" w:hAnsiTheme="minorHAnsi" w:cstheme="minorHAnsi"/>
          <w:sz w:val="22"/>
          <w:szCs w:val="22"/>
        </w:rPr>
        <w:t>nato/a  a_________________________________</w:t>
      </w:r>
      <w:r w:rsidR="00BA3D05" w:rsidRPr="00D778F6">
        <w:rPr>
          <w:rFonts w:asciiTheme="minorHAnsi" w:hAnsiTheme="minorHAnsi" w:cstheme="minorHAnsi"/>
          <w:sz w:val="22"/>
          <w:szCs w:val="22"/>
        </w:rPr>
        <w:t>__________   (Prov.___________)</w:t>
      </w:r>
    </w:p>
    <w:p w:rsidR="00860D5E" w:rsidRPr="00D778F6" w:rsidRDefault="00860D5E" w:rsidP="00FF4A44">
      <w:pPr>
        <w:pStyle w:val="Intestazione"/>
        <w:tabs>
          <w:tab w:val="right" w:pos="8900"/>
        </w:tabs>
        <w:spacing w:before="120"/>
        <w:jc w:val="both"/>
        <w:rPr>
          <w:rFonts w:asciiTheme="minorHAnsi" w:hAnsiTheme="minorHAnsi" w:cstheme="minorHAnsi"/>
          <w:sz w:val="22"/>
          <w:szCs w:val="22"/>
        </w:rPr>
      </w:pPr>
      <w:r w:rsidRPr="00D778F6">
        <w:rPr>
          <w:rFonts w:asciiTheme="minorHAnsi" w:hAnsiTheme="minorHAnsi" w:cstheme="minorHAnsi"/>
          <w:sz w:val="22"/>
          <w:szCs w:val="22"/>
        </w:rPr>
        <w:t>il ______ /_______ /___________</w:t>
      </w:r>
      <w:r w:rsidRPr="00D778F6">
        <w:rPr>
          <w:rFonts w:asciiTheme="minorHAnsi" w:hAnsiTheme="minorHAnsi" w:cstheme="minorHAnsi"/>
          <w:i/>
          <w:sz w:val="22"/>
          <w:szCs w:val="22"/>
        </w:rPr>
        <w:t xml:space="preserve"> (gg/mm/</w:t>
      </w:r>
      <w:proofErr w:type="spellStart"/>
      <w:r w:rsidRPr="00D778F6">
        <w:rPr>
          <w:rFonts w:asciiTheme="minorHAnsi" w:hAnsiTheme="minorHAnsi" w:cstheme="minorHAnsi"/>
          <w:i/>
          <w:sz w:val="22"/>
          <w:szCs w:val="22"/>
        </w:rPr>
        <w:t>aaaa</w:t>
      </w:r>
      <w:proofErr w:type="spellEnd"/>
      <w:r w:rsidRPr="00D778F6">
        <w:rPr>
          <w:rFonts w:asciiTheme="minorHAnsi" w:hAnsiTheme="minorHAnsi" w:cstheme="minorHAnsi"/>
          <w:i/>
          <w:sz w:val="22"/>
          <w:szCs w:val="22"/>
        </w:rPr>
        <w:t xml:space="preserve">)     </w:t>
      </w:r>
    </w:p>
    <w:p w:rsidR="00860D5E" w:rsidRPr="00D778F6" w:rsidRDefault="00860D5E" w:rsidP="00FF4A44">
      <w:pPr>
        <w:pStyle w:val="Intestazione"/>
        <w:spacing w:before="120"/>
        <w:rPr>
          <w:rFonts w:asciiTheme="minorHAnsi" w:hAnsiTheme="minorHAnsi" w:cstheme="minorHAnsi"/>
          <w:sz w:val="22"/>
          <w:szCs w:val="22"/>
        </w:rPr>
      </w:pPr>
      <w:r w:rsidRPr="00D778F6">
        <w:rPr>
          <w:rFonts w:asciiTheme="minorHAnsi" w:hAnsiTheme="minorHAnsi" w:cstheme="minorHAnsi"/>
          <w:sz w:val="22"/>
          <w:szCs w:val="22"/>
        </w:rPr>
        <w:t>Residente a</w:t>
      </w:r>
      <w:r w:rsidRPr="00D778F6">
        <w:rPr>
          <w:rFonts w:asciiTheme="minorHAnsi" w:eastAsia="Segoe UI" w:hAnsiTheme="minorHAnsi" w:cstheme="minorHAnsi"/>
          <w:i/>
          <w:sz w:val="22"/>
          <w:szCs w:val="22"/>
        </w:rPr>
        <w:t xml:space="preserve">   </w:t>
      </w:r>
      <w:r w:rsidRPr="00D778F6">
        <w:rPr>
          <w:rFonts w:asciiTheme="minorHAnsi" w:hAnsiTheme="minorHAnsi" w:cstheme="minorHAnsi"/>
          <w:i/>
          <w:sz w:val="22"/>
          <w:szCs w:val="22"/>
        </w:rPr>
        <w:t xml:space="preserve">(Comune) </w:t>
      </w:r>
      <w:r w:rsidRPr="00D778F6">
        <w:rPr>
          <w:rFonts w:asciiTheme="minorHAnsi" w:hAnsiTheme="minorHAnsi" w:cstheme="minorHAnsi"/>
          <w:sz w:val="22"/>
          <w:szCs w:val="22"/>
        </w:rPr>
        <w:t xml:space="preserve">_________________________  (Prov. ____) in </w:t>
      </w:r>
    </w:p>
    <w:p w:rsidR="00860D5E" w:rsidRPr="00D778F6" w:rsidRDefault="00860D5E" w:rsidP="00FF4A44">
      <w:pPr>
        <w:pStyle w:val="Intestazione"/>
        <w:spacing w:before="120"/>
        <w:rPr>
          <w:rFonts w:asciiTheme="minorHAnsi" w:hAnsiTheme="minorHAnsi" w:cstheme="minorHAnsi"/>
          <w:sz w:val="22"/>
          <w:szCs w:val="22"/>
        </w:rPr>
      </w:pPr>
      <w:r w:rsidRPr="00D778F6">
        <w:rPr>
          <w:rFonts w:asciiTheme="minorHAnsi" w:hAnsiTheme="minorHAnsi" w:cstheme="minorHAnsi"/>
          <w:sz w:val="22"/>
          <w:szCs w:val="22"/>
        </w:rPr>
        <w:t>___________________________________________________________________</w:t>
      </w:r>
      <w:r w:rsidR="00FF4A44" w:rsidRPr="00D778F6">
        <w:rPr>
          <w:rFonts w:asciiTheme="minorHAnsi" w:hAnsiTheme="minorHAnsi" w:cstheme="minorHAnsi"/>
          <w:sz w:val="22"/>
          <w:szCs w:val="22"/>
        </w:rPr>
        <w:t>_</w:t>
      </w:r>
    </w:p>
    <w:p w:rsidR="00860D5E" w:rsidRPr="00D778F6" w:rsidRDefault="00860D5E" w:rsidP="00860D5E">
      <w:pPr>
        <w:pStyle w:val="Intestazione"/>
        <w:jc w:val="both"/>
        <w:rPr>
          <w:rFonts w:asciiTheme="minorHAnsi" w:hAnsiTheme="minorHAnsi" w:cstheme="minorHAnsi"/>
          <w:sz w:val="22"/>
          <w:szCs w:val="22"/>
        </w:rPr>
      </w:pPr>
      <w:r w:rsidRPr="00D778F6">
        <w:rPr>
          <w:rFonts w:asciiTheme="minorHAnsi" w:hAnsiTheme="minorHAnsi" w:cstheme="minorHAnsi"/>
          <w:i/>
          <w:sz w:val="22"/>
          <w:szCs w:val="22"/>
        </w:rPr>
        <w:t xml:space="preserve">(Indirizzo: Via, Numero civico, </w:t>
      </w:r>
      <w:proofErr w:type="spellStart"/>
      <w:r w:rsidRPr="00D778F6">
        <w:rPr>
          <w:rFonts w:asciiTheme="minorHAnsi" w:hAnsiTheme="minorHAnsi" w:cstheme="minorHAnsi"/>
          <w:i/>
          <w:sz w:val="22"/>
          <w:szCs w:val="22"/>
        </w:rPr>
        <w:t>c.a.p</w:t>
      </w:r>
      <w:proofErr w:type="spellEnd"/>
      <w:r w:rsidRPr="00D778F6">
        <w:rPr>
          <w:rFonts w:asciiTheme="minorHAnsi" w:hAnsiTheme="minorHAnsi" w:cstheme="minorHAnsi"/>
          <w:i/>
          <w:sz w:val="22"/>
          <w:szCs w:val="22"/>
        </w:rPr>
        <w:t>)</w:t>
      </w:r>
    </w:p>
    <w:p w:rsidR="00860D5E" w:rsidRPr="00D778F6" w:rsidRDefault="00860D5E" w:rsidP="00FF4A44">
      <w:pPr>
        <w:pStyle w:val="Intestazione"/>
        <w:spacing w:before="120"/>
        <w:rPr>
          <w:rFonts w:asciiTheme="minorHAnsi" w:hAnsiTheme="minorHAnsi" w:cstheme="minorHAnsi"/>
          <w:sz w:val="22"/>
          <w:szCs w:val="22"/>
        </w:rPr>
      </w:pPr>
      <w:r w:rsidRPr="00D778F6">
        <w:rPr>
          <w:rFonts w:asciiTheme="minorHAnsi" w:hAnsiTheme="minorHAnsi" w:cstheme="minorHAnsi"/>
          <w:sz w:val="22"/>
          <w:szCs w:val="22"/>
        </w:rPr>
        <w:t>Codice Fiscale</w:t>
      </w:r>
      <w:r w:rsidR="00BA3D05" w:rsidRPr="00D778F6">
        <w:rPr>
          <w:rFonts w:asciiTheme="minorHAnsi" w:hAnsiTheme="minorHAnsi" w:cstheme="minorHAnsi"/>
          <w:sz w:val="22"/>
          <w:szCs w:val="22"/>
        </w:rPr>
        <w:t xml:space="preserve"> del legale rappresentante </w:t>
      </w:r>
      <w:r w:rsidRPr="00D778F6">
        <w:rPr>
          <w:rFonts w:asciiTheme="minorHAnsi" w:hAnsiTheme="minorHAnsi" w:cstheme="minorHAnsi"/>
          <w:sz w:val="22"/>
          <w:szCs w:val="22"/>
        </w:rPr>
        <w:t>_________________________________</w:t>
      </w:r>
      <w:r w:rsidR="00FF4A44" w:rsidRPr="00D778F6">
        <w:rPr>
          <w:rFonts w:asciiTheme="minorHAnsi" w:hAnsiTheme="minorHAnsi" w:cstheme="minorHAnsi"/>
          <w:sz w:val="22"/>
          <w:szCs w:val="22"/>
        </w:rPr>
        <w:t>__</w:t>
      </w:r>
      <w:r w:rsidRPr="00D778F6">
        <w:rPr>
          <w:rFonts w:asciiTheme="minorHAnsi" w:hAnsiTheme="minorHAnsi" w:cstheme="minorHAnsi"/>
          <w:sz w:val="22"/>
          <w:szCs w:val="22"/>
        </w:rPr>
        <w:t xml:space="preserve"> </w:t>
      </w:r>
    </w:p>
    <w:p w:rsidR="00860D5E" w:rsidRPr="00D778F6" w:rsidRDefault="00EE2CFC" w:rsidP="00FF4A44">
      <w:pPr>
        <w:pStyle w:val="Intestazione"/>
        <w:spacing w:before="120"/>
        <w:rPr>
          <w:rFonts w:asciiTheme="minorHAnsi" w:hAnsiTheme="minorHAnsi" w:cstheme="minorHAnsi"/>
          <w:sz w:val="22"/>
          <w:szCs w:val="22"/>
        </w:rPr>
      </w:pPr>
      <w:r>
        <w:rPr>
          <w:rFonts w:asciiTheme="minorHAnsi" w:hAnsiTheme="minorHAnsi" w:cstheme="minorHAnsi"/>
          <w:sz w:val="22"/>
          <w:szCs w:val="22"/>
        </w:rPr>
        <w:t>i</w:t>
      </w:r>
      <w:r w:rsidR="00860D5E" w:rsidRPr="00D778F6">
        <w:rPr>
          <w:rFonts w:asciiTheme="minorHAnsi" w:hAnsiTheme="minorHAnsi" w:cstheme="minorHAnsi"/>
          <w:sz w:val="22"/>
          <w:szCs w:val="22"/>
        </w:rPr>
        <w:t>n qualità di Legale Rappresentante (o soggetto munito di apposita delega</w:t>
      </w:r>
      <w:r w:rsidR="00BA3D05" w:rsidRPr="00D778F6">
        <w:rPr>
          <w:rFonts w:asciiTheme="minorHAnsi" w:hAnsiTheme="minorHAnsi" w:cstheme="minorHAnsi"/>
          <w:sz w:val="22"/>
          <w:szCs w:val="22"/>
        </w:rPr>
        <w:t xml:space="preserve"> della </w:t>
      </w:r>
    </w:p>
    <w:p w:rsidR="00860D5E" w:rsidRPr="00D778F6" w:rsidRDefault="00860D5E" w:rsidP="00FF4A44">
      <w:pPr>
        <w:pStyle w:val="Intestazione"/>
        <w:spacing w:before="120"/>
        <w:rPr>
          <w:rFonts w:asciiTheme="minorHAnsi" w:hAnsiTheme="minorHAnsi" w:cstheme="minorHAnsi"/>
          <w:sz w:val="22"/>
          <w:szCs w:val="22"/>
        </w:rPr>
      </w:pPr>
      <w:r w:rsidRPr="00D778F6">
        <w:rPr>
          <w:rFonts w:asciiTheme="minorHAnsi" w:hAnsiTheme="minorHAnsi" w:cstheme="minorHAnsi"/>
          <w:sz w:val="22"/>
          <w:szCs w:val="22"/>
        </w:rPr>
        <w:t>____________________________________________________________________</w:t>
      </w:r>
    </w:p>
    <w:p w:rsidR="00860D5E" w:rsidRPr="00D778F6" w:rsidRDefault="00860D5E" w:rsidP="00860D5E">
      <w:pPr>
        <w:rPr>
          <w:rFonts w:asciiTheme="minorHAnsi" w:hAnsiTheme="minorHAnsi" w:cstheme="minorHAnsi"/>
          <w:sz w:val="22"/>
          <w:szCs w:val="22"/>
        </w:rPr>
      </w:pPr>
      <w:r w:rsidRPr="00D778F6">
        <w:rPr>
          <w:rFonts w:asciiTheme="minorHAnsi" w:hAnsiTheme="minorHAnsi" w:cstheme="minorHAnsi"/>
          <w:i/>
          <w:sz w:val="22"/>
          <w:szCs w:val="22"/>
        </w:rPr>
        <w:t>(Denominazione/Ragione sociale</w:t>
      </w:r>
      <w:r w:rsidR="00BA3D05" w:rsidRPr="00D778F6">
        <w:rPr>
          <w:rFonts w:asciiTheme="minorHAnsi" w:hAnsiTheme="minorHAnsi" w:cstheme="minorHAnsi"/>
          <w:i/>
          <w:sz w:val="22"/>
          <w:szCs w:val="22"/>
        </w:rPr>
        <w:t xml:space="preserve"> soggetto giuridico titolare e gestore</w:t>
      </w:r>
      <w:r w:rsidRPr="00D778F6">
        <w:rPr>
          <w:rFonts w:asciiTheme="minorHAnsi" w:hAnsiTheme="minorHAnsi" w:cstheme="minorHAnsi"/>
          <w:i/>
          <w:sz w:val="22"/>
          <w:szCs w:val="22"/>
        </w:rPr>
        <w:t>)</w:t>
      </w:r>
    </w:p>
    <w:p w:rsidR="00860D5E" w:rsidRPr="00D778F6" w:rsidRDefault="00860D5E" w:rsidP="00FF4A44">
      <w:pPr>
        <w:pStyle w:val="Intestazione"/>
        <w:spacing w:before="120"/>
        <w:rPr>
          <w:rFonts w:asciiTheme="minorHAnsi" w:hAnsiTheme="minorHAnsi" w:cstheme="minorHAnsi"/>
          <w:sz w:val="22"/>
          <w:szCs w:val="22"/>
        </w:rPr>
      </w:pPr>
      <w:r w:rsidRPr="00D778F6">
        <w:rPr>
          <w:rFonts w:asciiTheme="minorHAnsi" w:hAnsiTheme="minorHAnsi" w:cstheme="minorHAnsi"/>
          <w:sz w:val="22"/>
          <w:szCs w:val="22"/>
        </w:rPr>
        <w:t>Codice Fiscale ____________________________</w:t>
      </w:r>
    </w:p>
    <w:p w:rsidR="00860D5E" w:rsidRPr="00D778F6" w:rsidRDefault="00860D5E" w:rsidP="00FF4A44">
      <w:pPr>
        <w:pStyle w:val="Intestazione"/>
        <w:spacing w:before="120"/>
        <w:rPr>
          <w:rFonts w:asciiTheme="minorHAnsi" w:hAnsiTheme="minorHAnsi" w:cstheme="minorHAnsi"/>
          <w:sz w:val="22"/>
          <w:szCs w:val="22"/>
        </w:rPr>
      </w:pPr>
      <w:r w:rsidRPr="00D778F6">
        <w:rPr>
          <w:rFonts w:asciiTheme="minorHAnsi" w:hAnsiTheme="minorHAnsi" w:cstheme="minorHAnsi"/>
          <w:sz w:val="22"/>
          <w:szCs w:val="22"/>
        </w:rPr>
        <w:t>con sede legale in _______________________________________________</w:t>
      </w:r>
      <w:r w:rsidR="001704E1" w:rsidRPr="00D778F6">
        <w:rPr>
          <w:rFonts w:asciiTheme="minorHAnsi" w:hAnsiTheme="minorHAnsi" w:cstheme="minorHAnsi"/>
          <w:sz w:val="22"/>
          <w:szCs w:val="22"/>
        </w:rPr>
        <w:t xml:space="preserve">, </w:t>
      </w:r>
    </w:p>
    <w:p w:rsidR="00860D5E" w:rsidRPr="00D778F6" w:rsidRDefault="001704E1" w:rsidP="00FF4A44">
      <w:pPr>
        <w:pStyle w:val="Intestazione"/>
        <w:spacing w:before="120"/>
        <w:rPr>
          <w:rFonts w:asciiTheme="minorHAnsi" w:hAnsiTheme="minorHAnsi" w:cstheme="minorHAnsi"/>
          <w:sz w:val="22"/>
          <w:szCs w:val="22"/>
        </w:rPr>
      </w:pPr>
      <w:r w:rsidRPr="00D778F6">
        <w:rPr>
          <w:rFonts w:asciiTheme="minorHAnsi" w:hAnsiTheme="minorHAnsi" w:cstheme="minorHAnsi"/>
          <w:sz w:val="22"/>
          <w:szCs w:val="22"/>
        </w:rPr>
        <w:t xml:space="preserve">soggetto </w:t>
      </w:r>
      <w:r w:rsidR="00F37C38" w:rsidRPr="00D778F6">
        <w:rPr>
          <w:rFonts w:asciiTheme="minorHAnsi" w:hAnsiTheme="minorHAnsi" w:cstheme="minorHAnsi"/>
          <w:sz w:val="22"/>
          <w:szCs w:val="22"/>
        </w:rPr>
        <w:t xml:space="preserve">titolare e </w:t>
      </w:r>
      <w:r w:rsidRPr="00D778F6">
        <w:rPr>
          <w:rFonts w:asciiTheme="minorHAnsi" w:hAnsiTheme="minorHAnsi" w:cstheme="minorHAnsi"/>
          <w:sz w:val="22"/>
          <w:szCs w:val="22"/>
        </w:rPr>
        <w:t>gestore del ce</w:t>
      </w:r>
      <w:r w:rsidR="00860D5E" w:rsidRPr="00D778F6">
        <w:rPr>
          <w:rFonts w:asciiTheme="minorHAnsi" w:hAnsiTheme="minorHAnsi" w:cstheme="minorHAnsi"/>
          <w:sz w:val="22"/>
          <w:szCs w:val="22"/>
        </w:rPr>
        <w:t xml:space="preserve">ntro antiviolenza </w:t>
      </w:r>
      <w:r w:rsidR="00BA3D05" w:rsidRPr="00D778F6">
        <w:rPr>
          <w:rFonts w:asciiTheme="minorHAnsi" w:hAnsiTheme="minorHAnsi" w:cstheme="minorHAnsi"/>
          <w:sz w:val="22"/>
          <w:szCs w:val="22"/>
        </w:rPr>
        <w:t xml:space="preserve">privato </w:t>
      </w:r>
      <w:r w:rsidR="00860D5E" w:rsidRPr="00D778F6">
        <w:rPr>
          <w:rFonts w:asciiTheme="minorHAnsi" w:hAnsiTheme="minorHAnsi" w:cstheme="minorHAnsi"/>
          <w:sz w:val="22"/>
          <w:szCs w:val="22"/>
        </w:rPr>
        <w:t>d</w:t>
      </w:r>
      <w:r w:rsidR="00F37C38" w:rsidRPr="00D778F6">
        <w:rPr>
          <w:rFonts w:asciiTheme="minorHAnsi" w:hAnsiTheme="minorHAnsi" w:cstheme="minorHAnsi"/>
          <w:sz w:val="22"/>
          <w:szCs w:val="22"/>
        </w:rPr>
        <w:t>enominato</w:t>
      </w:r>
      <w:r w:rsidR="00860D5E" w:rsidRPr="00D778F6">
        <w:rPr>
          <w:rFonts w:asciiTheme="minorHAnsi" w:hAnsiTheme="minorHAnsi" w:cstheme="minorHAnsi"/>
          <w:sz w:val="22"/>
          <w:szCs w:val="22"/>
        </w:rPr>
        <w:t xml:space="preserve"> </w:t>
      </w:r>
    </w:p>
    <w:p w:rsidR="00860D5E" w:rsidRPr="00D778F6" w:rsidRDefault="00860D5E" w:rsidP="00FF4A44">
      <w:pPr>
        <w:pStyle w:val="Intestazione"/>
        <w:spacing w:before="120"/>
        <w:rPr>
          <w:rFonts w:asciiTheme="minorHAnsi" w:hAnsiTheme="minorHAnsi" w:cstheme="minorHAnsi"/>
          <w:sz w:val="22"/>
          <w:szCs w:val="22"/>
        </w:rPr>
      </w:pPr>
      <w:r w:rsidRPr="00D778F6">
        <w:rPr>
          <w:rFonts w:asciiTheme="minorHAnsi" w:hAnsiTheme="minorHAnsi" w:cstheme="minorHAnsi"/>
          <w:sz w:val="22"/>
          <w:szCs w:val="22"/>
        </w:rPr>
        <w:t>_____________________</w:t>
      </w:r>
      <w:r w:rsidR="001704E1" w:rsidRPr="00D778F6">
        <w:rPr>
          <w:rFonts w:asciiTheme="minorHAnsi" w:hAnsiTheme="minorHAnsi" w:cstheme="minorHAnsi"/>
          <w:sz w:val="22"/>
          <w:szCs w:val="22"/>
        </w:rPr>
        <w:t>______, con sede operativ</w:t>
      </w:r>
      <w:r w:rsidR="00F92D0E" w:rsidRPr="00D778F6">
        <w:rPr>
          <w:rFonts w:asciiTheme="minorHAnsi" w:hAnsiTheme="minorHAnsi" w:cstheme="minorHAnsi"/>
          <w:sz w:val="22"/>
          <w:szCs w:val="22"/>
        </w:rPr>
        <w:t xml:space="preserve">a </w:t>
      </w:r>
      <w:r w:rsidRPr="00D778F6">
        <w:rPr>
          <w:rFonts w:asciiTheme="minorHAnsi" w:hAnsiTheme="minorHAnsi" w:cstheme="minorHAnsi"/>
          <w:sz w:val="22"/>
          <w:szCs w:val="22"/>
        </w:rPr>
        <w:t>i</w:t>
      </w:r>
      <w:r w:rsidR="00F92D0E" w:rsidRPr="00D778F6">
        <w:rPr>
          <w:rFonts w:asciiTheme="minorHAnsi" w:hAnsiTheme="minorHAnsi" w:cstheme="minorHAnsi"/>
          <w:sz w:val="22"/>
          <w:szCs w:val="22"/>
        </w:rPr>
        <w:t>n</w:t>
      </w:r>
      <w:r w:rsidRPr="00D778F6">
        <w:rPr>
          <w:rFonts w:asciiTheme="minorHAnsi" w:hAnsiTheme="minorHAnsi" w:cstheme="minorHAnsi"/>
          <w:sz w:val="22"/>
          <w:szCs w:val="22"/>
        </w:rPr>
        <w:t xml:space="preserve"> _____________________,   </w:t>
      </w:r>
    </w:p>
    <w:p w:rsidR="00860D5E" w:rsidRPr="00D778F6" w:rsidRDefault="00860D5E" w:rsidP="00FF4A44">
      <w:pPr>
        <w:pStyle w:val="Intestazione"/>
        <w:spacing w:before="120"/>
        <w:rPr>
          <w:rFonts w:asciiTheme="minorHAnsi" w:hAnsiTheme="minorHAnsi" w:cstheme="minorHAnsi"/>
          <w:sz w:val="22"/>
          <w:szCs w:val="22"/>
        </w:rPr>
      </w:pPr>
      <w:r w:rsidRPr="00D778F6">
        <w:rPr>
          <w:rFonts w:asciiTheme="minorHAnsi" w:hAnsiTheme="minorHAnsi" w:cstheme="minorHAnsi"/>
          <w:sz w:val="22"/>
          <w:szCs w:val="22"/>
        </w:rPr>
        <w:t>alla via</w:t>
      </w:r>
      <w:r w:rsidR="001704E1" w:rsidRPr="00D778F6">
        <w:rPr>
          <w:rFonts w:asciiTheme="minorHAnsi" w:hAnsiTheme="minorHAnsi" w:cstheme="minorHAnsi"/>
          <w:sz w:val="22"/>
          <w:szCs w:val="22"/>
        </w:rPr>
        <w:t xml:space="preserve">_____________________________________, </w:t>
      </w:r>
      <w:r w:rsidRPr="00D778F6">
        <w:rPr>
          <w:rFonts w:asciiTheme="minorHAnsi" w:hAnsiTheme="minorHAnsi" w:cstheme="minorHAnsi"/>
          <w:sz w:val="22"/>
          <w:szCs w:val="22"/>
        </w:rPr>
        <w:t>n. ______</w:t>
      </w:r>
    </w:p>
    <w:p w:rsidR="001704E1" w:rsidRPr="00D778F6" w:rsidRDefault="001704E1" w:rsidP="00BA3D05">
      <w:pPr>
        <w:pStyle w:val="Intestazione"/>
        <w:spacing w:before="360"/>
        <w:jc w:val="center"/>
        <w:rPr>
          <w:rFonts w:asciiTheme="minorHAnsi" w:hAnsiTheme="minorHAnsi" w:cstheme="minorHAnsi"/>
          <w:b/>
          <w:sz w:val="22"/>
          <w:szCs w:val="22"/>
        </w:rPr>
      </w:pPr>
      <w:r w:rsidRPr="00D778F6">
        <w:rPr>
          <w:rFonts w:asciiTheme="minorHAnsi" w:hAnsiTheme="minorHAnsi" w:cstheme="minorHAnsi"/>
          <w:b/>
          <w:sz w:val="22"/>
          <w:szCs w:val="22"/>
        </w:rPr>
        <w:t>CHIEDE</w:t>
      </w:r>
    </w:p>
    <w:p w:rsidR="00860D5E" w:rsidRPr="00D778F6" w:rsidRDefault="001704E1" w:rsidP="0092058B">
      <w:pPr>
        <w:spacing w:before="240"/>
        <w:jc w:val="both"/>
        <w:rPr>
          <w:rFonts w:asciiTheme="minorHAnsi" w:hAnsiTheme="minorHAnsi" w:cstheme="minorHAnsi"/>
          <w:sz w:val="22"/>
          <w:szCs w:val="22"/>
        </w:rPr>
      </w:pPr>
      <w:r w:rsidRPr="00D778F6">
        <w:rPr>
          <w:rFonts w:asciiTheme="minorHAnsi" w:hAnsiTheme="minorHAnsi" w:cstheme="minorHAnsi"/>
          <w:sz w:val="22"/>
          <w:szCs w:val="22"/>
        </w:rPr>
        <w:t xml:space="preserve">di poter accedere al contributo di cui al </w:t>
      </w:r>
      <w:r w:rsidR="00860D5E" w:rsidRPr="00D778F6">
        <w:rPr>
          <w:rFonts w:asciiTheme="minorHAnsi" w:hAnsiTheme="minorHAnsi" w:cstheme="minorHAnsi"/>
          <w:sz w:val="22"/>
          <w:szCs w:val="22"/>
        </w:rPr>
        <w:t xml:space="preserve">cui al </w:t>
      </w:r>
      <w:r w:rsidR="00860D5E" w:rsidRPr="00D778F6">
        <w:rPr>
          <w:rFonts w:asciiTheme="minorHAnsi" w:hAnsiTheme="minorHAnsi" w:cstheme="minorHAnsi"/>
          <w:b/>
          <w:sz w:val="22"/>
          <w:szCs w:val="22"/>
        </w:rPr>
        <w:t>D</w:t>
      </w:r>
      <w:r w:rsidR="00B36910">
        <w:rPr>
          <w:rFonts w:asciiTheme="minorHAnsi" w:hAnsiTheme="minorHAnsi" w:cstheme="minorHAnsi"/>
          <w:b/>
          <w:sz w:val="22"/>
          <w:szCs w:val="22"/>
        </w:rPr>
        <w:t>ecreto 29 dicembre 2025</w:t>
      </w:r>
      <w:r w:rsidRPr="00D778F6">
        <w:rPr>
          <w:rFonts w:asciiTheme="minorHAnsi" w:hAnsiTheme="minorHAnsi" w:cstheme="minorHAnsi"/>
          <w:sz w:val="22"/>
          <w:szCs w:val="22"/>
        </w:rPr>
        <w:t>, a sostegno delle attività del centro antiviolenza</w:t>
      </w:r>
      <w:r w:rsidR="00BA3D05" w:rsidRPr="00D778F6">
        <w:rPr>
          <w:rFonts w:asciiTheme="minorHAnsi" w:hAnsiTheme="minorHAnsi" w:cstheme="minorHAnsi"/>
          <w:sz w:val="22"/>
          <w:szCs w:val="22"/>
        </w:rPr>
        <w:t xml:space="preserve"> denominato ___________________________. </w:t>
      </w:r>
    </w:p>
    <w:p w:rsidR="00860D5E" w:rsidRPr="00D778F6" w:rsidRDefault="00860D5E" w:rsidP="00860D5E">
      <w:pPr>
        <w:spacing w:before="120"/>
        <w:jc w:val="both"/>
        <w:rPr>
          <w:rFonts w:asciiTheme="minorHAnsi" w:hAnsiTheme="minorHAnsi" w:cstheme="minorHAnsi"/>
          <w:sz w:val="22"/>
          <w:szCs w:val="22"/>
        </w:rPr>
      </w:pPr>
      <w:r w:rsidRPr="00D778F6">
        <w:rPr>
          <w:rFonts w:asciiTheme="minorHAnsi" w:hAnsiTheme="minorHAnsi" w:cstheme="minorHAnsi"/>
          <w:sz w:val="22"/>
          <w:szCs w:val="22"/>
        </w:rPr>
        <w:t xml:space="preserve">A tal fine, ai sensi degli artt. 46 e 47 del D.P.R. 445/2000 e successive modificazioni, consapevole delle sanzioni penali previste in caso di dichiarazioni non veritiere e di falsità negli atti di cui all’art. 76 del D.P.R. 28 dicembre 2000, n. 445 e </w:t>
      </w:r>
      <w:proofErr w:type="spellStart"/>
      <w:r w:rsidRPr="00D778F6">
        <w:rPr>
          <w:rFonts w:asciiTheme="minorHAnsi" w:hAnsiTheme="minorHAnsi" w:cstheme="minorHAnsi"/>
          <w:sz w:val="22"/>
          <w:szCs w:val="22"/>
        </w:rPr>
        <w:t>s.m.i.</w:t>
      </w:r>
      <w:proofErr w:type="spellEnd"/>
      <w:r w:rsidRPr="00D778F6">
        <w:rPr>
          <w:rFonts w:asciiTheme="minorHAnsi" w:hAnsiTheme="minorHAnsi" w:cstheme="minorHAnsi"/>
          <w:sz w:val="22"/>
          <w:szCs w:val="22"/>
        </w:rPr>
        <w:t xml:space="preserve"> e della conseguente decadenza dei benefici di cui all’art. 75 del citato decreto relativa alle dichiarazioni sostitutive di certificazione e alle dichiarazioni di atto notorio, nella qualità di legale rappresentante o di soggetto appositamente delegato dell’Ente sopra indicato </w:t>
      </w:r>
    </w:p>
    <w:p w:rsidR="00860D5E" w:rsidRPr="00D778F6" w:rsidRDefault="00860D5E" w:rsidP="00BA3D05">
      <w:pPr>
        <w:spacing w:before="120"/>
        <w:jc w:val="center"/>
        <w:rPr>
          <w:rFonts w:asciiTheme="minorHAnsi" w:hAnsiTheme="minorHAnsi" w:cstheme="minorHAnsi"/>
          <w:b/>
          <w:sz w:val="22"/>
          <w:szCs w:val="22"/>
        </w:rPr>
      </w:pPr>
      <w:r w:rsidRPr="00D778F6">
        <w:rPr>
          <w:rFonts w:asciiTheme="minorHAnsi" w:hAnsiTheme="minorHAnsi" w:cstheme="minorHAnsi"/>
          <w:b/>
          <w:sz w:val="22"/>
          <w:szCs w:val="22"/>
        </w:rPr>
        <w:lastRenderedPageBreak/>
        <w:t>DICHIARA</w:t>
      </w:r>
    </w:p>
    <w:p w:rsidR="00860D5E" w:rsidRPr="00D778F6" w:rsidRDefault="00860D5E" w:rsidP="00860D5E">
      <w:pPr>
        <w:jc w:val="center"/>
        <w:rPr>
          <w:rFonts w:asciiTheme="minorHAnsi" w:hAnsiTheme="minorHAnsi" w:cstheme="minorHAnsi"/>
          <w:i/>
          <w:sz w:val="22"/>
          <w:szCs w:val="22"/>
        </w:rPr>
      </w:pPr>
      <w:r w:rsidRPr="00D778F6">
        <w:rPr>
          <w:rFonts w:asciiTheme="minorHAnsi" w:hAnsiTheme="minorHAnsi" w:cstheme="minorHAnsi"/>
          <w:i/>
          <w:sz w:val="22"/>
          <w:szCs w:val="22"/>
        </w:rPr>
        <w:t xml:space="preserve">(n.b. Barrare </w:t>
      </w:r>
      <w:r w:rsidR="0092058B">
        <w:rPr>
          <w:rFonts w:asciiTheme="minorHAnsi" w:hAnsiTheme="minorHAnsi" w:cstheme="minorHAnsi"/>
          <w:i/>
          <w:sz w:val="22"/>
          <w:szCs w:val="22"/>
        </w:rPr>
        <w:t xml:space="preserve">obbligatoriamente </w:t>
      </w:r>
      <w:r w:rsidRPr="00D778F6">
        <w:rPr>
          <w:rFonts w:asciiTheme="minorHAnsi" w:hAnsiTheme="minorHAnsi" w:cstheme="minorHAnsi"/>
          <w:i/>
          <w:sz w:val="22"/>
          <w:szCs w:val="22"/>
        </w:rPr>
        <w:t>le caselle</w:t>
      </w:r>
      <w:r w:rsidR="004E41E5">
        <w:rPr>
          <w:rFonts w:asciiTheme="minorHAnsi" w:hAnsiTheme="minorHAnsi" w:cstheme="minorHAnsi"/>
          <w:i/>
          <w:sz w:val="22"/>
          <w:szCs w:val="22"/>
        </w:rPr>
        <w:t xml:space="preserve"> di interesse</w:t>
      </w:r>
      <w:r w:rsidRPr="00D778F6">
        <w:rPr>
          <w:rFonts w:asciiTheme="minorHAnsi" w:hAnsiTheme="minorHAnsi" w:cstheme="minorHAnsi"/>
          <w:i/>
          <w:sz w:val="22"/>
          <w:szCs w:val="22"/>
        </w:rPr>
        <w:t>)</w:t>
      </w:r>
    </w:p>
    <w:p w:rsidR="00860D5E" w:rsidRPr="00D778F6" w:rsidRDefault="00860D5E" w:rsidP="00BA3D05">
      <w:pPr>
        <w:pStyle w:val="Intestazione"/>
        <w:numPr>
          <w:ilvl w:val="0"/>
          <w:numId w:val="40"/>
        </w:numPr>
        <w:tabs>
          <w:tab w:val="left" w:pos="284"/>
        </w:tabs>
        <w:suppressAutoHyphens/>
        <w:overflowPunct w:val="0"/>
        <w:autoSpaceDE w:val="0"/>
        <w:spacing w:before="240"/>
        <w:ind w:left="714" w:hanging="357"/>
        <w:jc w:val="both"/>
        <w:textAlignment w:val="baseline"/>
        <w:rPr>
          <w:rFonts w:asciiTheme="minorHAnsi" w:hAnsiTheme="minorHAnsi" w:cstheme="minorHAnsi"/>
          <w:sz w:val="22"/>
          <w:szCs w:val="22"/>
        </w:rPr>
      </w:pPr>
      <w:r w:rsidRPr="00D778F6">
        <w:rPr>
          <w:rFonts w:asciiTheme="minorHAnsi" w:eastAsia="Webdings" w:hAnsiTheme="minorHAnsi" w:cstheme="minorHAnsi"/>
          <w:sz w:val="22"/>
          <w:szCs w:val="22"/>
        </w:rPr>
        <w:t xml:space="preserve">che i dati e le notizie forniti nella presente domanda </w:t>
      </w:r>
      <w:r w:rsidRPr="00D778F6">
        <w:rPr>
          <w:rFonts w:asciiTheme="minorHAnsi" w:eastAsia="Webdings" w:hAnsiTheme="minorHAnsi" w:cstheme="minorHAnsi"/>
          <w:sz w:val="22"/>
          <w:szCs w:val="22"/>
          <w:u w:val="single"/>
        </w:rPr>
        <w:t>e nei relativi allegati</w:t>
      </w:r>
      <w:r w:rsidRPr="00D778F6">
        <w:rPr>
          <w:rFonts w:asciiTheme="minorHAnsi" w:eastAsia="Webdings" w:hAnsiTheme="minorHAnsi" w:cstheme="minorHAnsi"/>
          <w:sz w:val="22"/>
          <w:szCs w:val="22"/>
        </w:rPr>
        <w:t xml:space="preserve"> sono veritieri;</w:t>
      </w:r>
    </w:p>
    <w:p w:rsidR="00860D5E" w:rsidRPr="00D778F6" w:rsidRDefault="00860D5E" w:rsidP="00860D5E">
      <w:pPr>
        <w:pStyle w:val="Paragrafoelenco"/>
        <w:numPr>
          <w:ilvl w:val="0"/>
          <w:numId w:val="40"/>
        </w:numPr>
        <w:jc w:val="both"/>
        <w:rPr>
          <w:rFonts w:asciiTheme="minorHAnsi" w:hAnsiTheme="minorHAnsi" w:cstheme="minorHAnsi"/>
          <w:b/>
          <w:bCs/>
          <w:sz w:val="22"/>
          <w:szCs w:val="22"/>
        </w:rPr>
      </w:pPr>
      <w:r w:rsidRPr="00D778F6">
        <w:rPr>
          <w:rFonts w:asciiTheme="minorHAnsi" w:hAnsiTheme="minorHAnsi" w:cstheme="minorHAnsi"/>
          <w:sz w:val="22"/>
          <w:szCs w:val="22"/>
        </w:rPr>
        <w:t>di essere a conoscenza dei contenuti dell’</w:t>
      </w:r>
      <w:r w:rsidRPr="00D778F6">
        <w:rPr>
          <w:rFonts w:asciiTheme="minorHAnsi" w:hAnsiTheme="minorHAnsi" w:cstheme="minorHAnsi"/>
          <w:b/>
          <w:bCs/>
          <w:sz w:val="22"/>
          <w:szCs w:val="22"/>
        </w:rPr>
        <w:t>AVVISO PUBBLICO PER L’ACCESSO AI CONTRIBUTI STATALI DI CUI AL D</w:t>
      </w:r>
      <w:r w:rsidR="00B36910">
        <w:rPr>
          <w:rFonts w:asciiTheme="minorHAnsi" w:hAnsiTheme="minorHAnsi" w:cstheme="minorHAnsi"/>
          <w:b/>
          <w:bCs/>
          <w:sz w:val="22"/>
          <w:szCs w:val="22"/>
        </w:rPr>
        <w:t xml:space="preserve">ECRETO </w:t>
      </w:r>
      <w:r w:rsidR="00D569F8">
        <w:rPr>
          <w:rFonts w:asciiTheme="minorHAnsi" w:hAnsiTheme="minorHAnsi" w:cstheme="minorHAnsi"/>
          <w:b/>
          <w:bCs/>
          <w:sz w:val="22"/>
          <w:szCs w:val="22"/>
        </w:rPr>
        <w:t>2</w:t>
      </w:r>
      <w:r w:rsidR="00B36910">
        <w:rPr>
          <w:rFonts w:asciiTheme="minorHAnsi" w:hAnsiTheme="minorHAnsi" w:cstheme="minorHAnsi"/>
          <w:b/>
          <w:bCs/>
          <w:sz w:val="22"/>
          <w:szCs w:val="22"/>
        </w:rPr>
        <w:t xml:space="preserve">9 DICEMBRE </w:t>
      </w:r>
      <w:r w:rsidR="00D778F6" w:rsidRPr="00D778F6">
        <w:rPr>
          <w:rFonts w:asciiTheme="minorHAnsi" w:hAnsiTheme="minorHAnsi" w:cstheme="minorHAnsi"/>
          <w:b/>
          <w:bCs/>
          <w:sz w:val="22"/>
          <w:szCs w:val="22"/>
        </w:rPr>
        <w:t>202</w:t>
      </w:r>
      <w:r w:rsidR="00B36910">
        <w:rPr>
          <w:rFonts w:asciiTheme="minorHAnsi" w:hAnsiTheme="minorHAnsi" w:cstheme="minorHAnsi"/>
          <w:b/>
          <w:bCs/>
          <w:sz w:val="22"/>
          <w:szCs w:val="22"/>
        </w:rPr>
        <w:t>5</w:t>
      </w:r>
      <w:r w:rsidRPr="00D778F6">
        <w:rPr>
          <w:rFonts w:asciiTheme="minorHAnsi" w:hAnsiTheme="minorHAnsi" w:cstheme="minorHAnsi"/>
          <w:b/>
          <w:bCs/>
          <w:sz w:val="22"/>
          <w:szCs w:val="22"/>
        </w:rPr>
        <w:t xml:space="preserve"> DESTINATI AI CENTRI ANTIVIOLENZA - D.G.R. n. </w:t>
      </w:r>
      <w:r w:rsidR="00B36910">
        <w:rPr>
          <w:rFonts w:asciiTheme="minorHAnsi" w:hAnsiTheme="minorHAnsi" w:cstheme="minorHAnsi"/>
          <w:b/>
          <w:bCs/>
          <w:sz w:val="22"/>
          <w:szCs w:val="22"/>
        </w:rPr>
        <w:t>860</w:t>
      </w:r>
      <w:r w:rsidR="00614F83">
        <w:rPr>
          <w:rFonts w:asciiTheme="minorHAnsi" w:hAnsiTheme="minorHAnsi" w:cstheme="minorHAnsi"/>
          <w:b/>
          <w:bCs/>
          <w:sz w:val="22"/>
          <w:szCs w:val="22"/>
        </w:rPr>
        <w:t>/</w:t>
      </w:r>
      <w:r w:rsidR="00D778F6" w:rsidRPr="00D778F6">
        <w:rPr>
          <w:rFonts w:asciiTheme="minorHAnsi" w:hAnsiTheme="minorHAnsi" w:cstheme="minorHAnsi"/>
          <w:b/>
          <w:bCs/>
          <w:sz w:val="22"/>
          <w:szCs w:val="22"/>
        </w:rPr>
        <w:t>202</w:t>
      </w:r>
      <w:r w:rsidR="00B36910">
        <w:rPr>
          <w:rFonts w:asciiTheme="minorHAnsi" w:hAnsiTheme="minorHAnsi" w:cstheme="minorHAnsi"/>
          <w:b/>
          <w:bCs/>
          <w:sz w:val="22"/>
          <w:szCs w:val="22"/>
        </w:rPr>
        <w:t>6</w:t>
      </w:r>
      <w:r w:rsidRPr="00D778F6">
        <w:rPr>
          <w:rFonts w:asciiTheme="minorHAnsi" w:hAnsiTheme="minorHAnsi" w:cstheme="minorHAnsi"/>
          <w:sz w:val="22"/>
          <w:szCs w:val="22"/>
        </w:rPr>
        <w:t>, approvato dal</w:t>
      </w:r>
      <w:r w:rsidR="00456335">
        <w:rPr>
          <w:rFonts w:asciiTheme="minorHAnsi" w:hAnsiTheme="minorHAnsi" w:cstheme="minorHAnsi"/>
          <w:sz w:val="22"/>
          <w:szCs w:val="22"/>
        </w:rPr>
        <w:t xml:space="preserve"> </w:t>
      </w:r>
      <w:r w:rsidR="00456335" w:rsidRPr="00563EB4">
        <w:rPr>
          <w:rFonts w:asciiTheme="minorHAnsi" w:hAnsiTheme="minorHAnsi" w:cstheme="minorHAnsi"/>
          <w:sz w:val="22"/>
          <w:szCs w:val="22"/>
        </w:rPr>
        <w:t>Servizio Minori, Famiglie e Pari Opportunità e Tenuta Registri</w:t>
      </w:r>
      <w:r w:rsidR="00563EB4">
        <w:rPr>
          <w:rFonts w:asciiTheme="minorHAnsi" w:hAnsiTheme="minorHAnsi" w:cstheme="minorHAnsi"/>
          <w:sz w:val="22"/>
          <w:szCs w:val="22"/>
        </w:rPr>
        <w:t xml:space="preserve">, </w:t>
      </w:r>
      <w:r w:rsidRPr="00D778F6">
        <w:rPr>
          <w:rFonts w:asciiTheme="minorHAnsi" w:hAnsiTheme="minorHAnsi" w:cstheme="minorHAnsi"/>
          <w:sz w:val="22"/>
          <w:szCs w:val="22"/>
        </w:rPr>
        <w:t>della normativa di riferimento e di accettarli integralmente e incondizionatamente;</w:t>
      </w:r>
    </w:p>
    <w:p w:rsidR="00860D5E" w:rsidRPr="00D778F6" w:rsidRDefault="00860D5E" w:rsidP="00860D5E">
      <w:pPr>
        <w:pStyle w:val="Intestazione"/>
        <w:numPr>
          <w:ilvl w:val="0"/>
          <w:numId w:val="40"/>
        </w:numPr>
        <w:tabs>
          <w:tab w:val="left" w:pos="284"/>
        </w:tabs>
        <w:suppressAutoHyphens/>
        <w:overflowPunct w:val="0"/>
        <w:autoSpaceDE w:val="0"/>
        <w:jc w:val="both"/>
        <w:textAlignment w:val="baseline"/>
        <w:rPr>
          <w:rFonts w:asciiTheme="minorHAnsi" w:hAnsiTheme="minorHAnsi" w:cstheme="minorHAnsi"/>
          <w:i/>
          <w:sz w:val="22"/>
          <w:szCs w:val="22"/>
        </w:rPr>
      </w:pPr>
      <w:r w:rsidRPr="00D778F6">
        <w:rPr>
          <w:rFonts w:asciiTheme="minorHAnsi" w:hAnsiTheme="minorHAnsi" w:cstheme="minorHAnsi"/>
          <w:sz w:val="22"/>
          <w:szCs w:val="22"/>
        </w:rPr>
        <w:t>di impegnarsi a rispettar</w:t>
      </w:r>
      <w:r w:rsidR="00EE2CFC">
        <w:rPr>
          <w:rFonts w:asciiTheme="minorHAnsi" w:hAnsiTheme="minorHAnsi" w:cstheme="minorHAnsi"/>
          <w:sz w:val="22"/>
          <w:szCs w:val="22"/>
        </w:rPr>
        <w:t>e tutte le norme previste dall’A</w:t>
      </w:r>
      <w:r w:rsidRPr="00D778F6">
        <w:rPr>
          <w:rFonts w:asciiTheme="minorHAnsi" w:hAnsiTheme="minorHAnsi" w:cstheme="minorHAnsi"/>
          <w:sz w:val="22"/>
          <w:szCs w:val="22"/>
        </w:rPr>
        <w:t>vviso secondo le procedure descritte;</w:t>
      </w:r>
    </w:p>
    <w:p w:rsidR="00860D5E" w:rsidRPr="00D778F6" w:rsidRDefault="00860D5E" w:rsidP="00860D5E">
      <w:pPr>
        <w:pStyle w:val="Intestazione"/>
        <w:numPr>
          <w:ilvl w:val="0"/>
          <w:numId w:val="40"/>
        </w:numPr>
        <w:tabs>
          <w:tab w:val="left" w:pos="284"/>
        </w:tabs>
        <w:suppressAutoHyphens/>
        <w:overflowPunct w:val="0"/>
        <w:autoSpaceDE w:val="0"/>
        <w:jc w:val="both"/>
        <w:textAlignment w:val="baseline"/>
        <w:rPr>
          <w:rFonts w:asciiTheme="minorHAnsi" w:hAnsiTheme="minorHAnsi" w:cstheme="minorHAnsi"/>
          <w:sz w:val="22"/>
          <w:szCs w:val="22"/>
        </w:rPr>
      </w:pPr>
      <w:r w:rsidRPr="00D778F6">
        <w:rPr>
          <w:rFonts w:asciiTheme="minorHAnsi" w:hAnsiTheme="minorHAnsi" w:cstheme="minorHAnsi"/>
          <w:sz w:val="22"/>
          <w:szCs w:val="22"/>
        </w:rPr>
        <w:t xml:space="preserve">di essere iscritto nel registro regionale in quanto in possesso dei requisiti previsti dalla </w:t>
      </w:r>
      <w:proofErr w:type="spellStart"/>
      <w:r w:rsidRPr="00D778F6">
        <w:rPr>
          <w:rFonts w:asciiTheme="minorHAnsi" w:hAnsiTheme="minorHAnsi" w:cstheme="minorHAnsi"/>
          <w:sz w:val="22"/>
          <w:szCs w:val="22"/>
        </w:rPr>
        <w:t>lr</w:t>
      </w:r>
      <w:proofErr w:type="spellEnd"/>
      <w:r w:rsidRPr="00D778F6">
        <w:rPr>
          <w:rFonts w:asciiTheme="minorHAnsi" w:hAnsiTheme="minorHAnsi" w:cstheme="minorHAnsi"/>
          <w:sz w:val="22"/>
          <w:szCs w:val="22"/>
        </w:rPr>
        <w:t xml:space="preserve">. 29/2014 e dal regolamento regionale n. 4/2007 e </w:t>
      </w:r>
      <w:proofErr w:type="spellStart"/>
      <w:r w:rsidRPr="00D778F6">
        <w:rPr>
          <w:rFonts w:asciiTheme="minorHAnsi" w:hAnsiTheme="minorHAnsi" w:cstheme="minorHAnsi"/>
          <w:sz w:val="22"/>
          <w:szCs w:val="22"/>
        </w:rPr>
        <w:t>s.m.i</w:t>
      </w:r>
      <w:proofErr w:type="spellEnd"/>
      <w:r w:rsidRPr="00D778F6">
        <w:rPr>
          <w:rFonts w:asciiTheme="minorHAnsi" w:hAnsiTheme="minorHAnsi" w:cstheme="minorHAnsi"/>
          <w:sz w:val="22"/>
          <w:szCs w:val="22"/>
        </w:rPr>
        <w:t xml:space="preserve">; </w:t>
      </w:r>
    </w:p>
    <w:p w:rsidR="00860D5E" w:rsidRPr="00D778F6" w:rsidRDefault="00860D5E" w:rsidP="00860D5E">
      <w:pPr>
        <w:pStyle w:val="Intestazione"/>
        <w:numPr>
          <w:ilvl w:val="0"/>
          <w:numId w:val="40"/>
        </w:numPr>
        <w:tabs>
          <w:tab w:val="left" w:pos="284"/>
        </w:tabs>
        <w:suppressAutoHyphens/>
        <w:overflowPunct w:val="0"/>
        <w:autoSpaceDE w:val="0"/>
        <w:jc w:val="both"/>
        <w:textAlignment w:val="baseline"/>
        <w:rPr>
          <w:rFonts w:asciiTheme="minorHAnsi" w:hAnsiTheme="minorHAnsi" w:cstheme="minorHAnsi"/>
          <w:sz w:val="22"/>
          <w:szCs w:val="22"/>
          <w:u w:val="single"/>
        </w:rPr>
      </w:pPr>
      <w:r w:rsidRPr="00D778F6">
        <w:rPr>
          <w:rFonts w:asciiTheme="minorHAnsi" w:hAnsiTheme="minorHAnsi" w:cstheme="minorHAnsi"/>
          <w:sz w:val="22"/>
          <w:szCs w:val="22"/>
        </w:rPr>
        <w:t xml:space="preserve">di essere in possesso di tutti i requisiti previsti dall’Intesa del 14 settembre 2022, </w:t>
      </w:r>
      <w:r w:rsidRPr="00D778F6">
        <w:rPr>
          <w:rFonts w:asciiTheme="minorHAnsi" w:eastAsia="Times New Roman" w:hAnsiTheme="minorHAnsi" w:cstheme="minorHAnsi"/>
          <w:sz w:val="22"/>
          <w:szCs w:val="22"/>
          <w:lang w:eastAsia="it-IT"/>
        </w:rPr>
        <w:t>rep. atti n. 146/CU;</w:t>
      </w:r>
    </w:p>
    <w:p w:rsidR="00860D5E" w:rsidRPr="00D778F6" w:rsidRDefault="00860D5E" w:rsidP="00860D5E">
      <w:pPr>
        <w:pStyle w:val="Intestazione"/>
        <w:tabs>
          <w:tab w:val="left" w:pos="284"/>
        </w:tabs>
        <w:suppressAutoHyphens/>
        <w:overflowPunct w:val="0"/>
        <w:autoSpaceDE w:val="0"/>
        <w:ind w:left="720"/>
        <w:jc w:val="center"/>
        <w:textAlignment w:val="baseline"/>
        <w:rPr>
          <w:rFonts w:asciiTheme="minorHAnsi" w:hAnsiTheme="minorHAnsi" w:cstheme="minorHAnsi"/>
          <w:b/>
          <w:sz w:val="22"/>
          <w:szCs w:val="22"/>
          <w:u w:val="single"/>
        </w:rPr>
      </w:pPr>
      <w:r w:rsidRPr="00D778F6">
        <w:rPr>
          <w:rFonts w:asciiTheme="minorHAnsi" w:eastAsia="Times New Roman" w:hAnsiTheme="minorHAnsi" w:cstheme="minorHAnsi"/>
          <w:b/>
          <w:sz w:val="22"/>
          <w:szCs w:val="22"/>
          <w:lang w:eastAsia="it-IT"/>
        </w:rPr>
        <w:t>ovvero</w:t>
      </w:r>
      <w:r w:rsidR="005044F8">
        <w:rPr>
          <w:rStyle w:val="Rimandonotaapidipagina"/>
          <w:rFonts w:asciiTheme="minorHAnsi" w:eastAsia="Times New Roman" w:hAnsiTheme="minorHAnsi" w:cstheme="minorHAnsi"/>
          <w:b/>
          <w:sz w:val="22"/>
          <w:szCs w:val="22"/>
          <w:lang w:eastAsia="it-IT"/>
        </w:rPr>
        <w:footnoteReference w:id="1"/>
      </w:r>
      <w:r w:rsidR="00465936">
        <w:rPr>
          <w:rFonts w:asciiTheme="minorHAnsi" w:eastAsia="Times New Roman" w:hAnsiTheme="minorHAnsi" w:cstheme="minorHAnsi"/>
          <w:b/>
          <w:sz w:val="22"/>
          <w:szCs w:val="22"/>
          <w:lang w:eastAsia="it-IT"/>
        </w:rPr>
        <w:t>*</w:t>
      </w:r>
    </w:p>
    <w:p w:rsidR="00D569F8" w:rsidRPr="00563EB4" w:rsidRDefault="00860D5E" w:rsidP="00D569F8">
      <w:pPr>
        <w:pStyle w:val="Paragrafoelenco"/>
        <w:numPr>
          <w:ilvl w:val="0"/>
          <w:numId w:val="40"/>
        </w:numPr>
        <w:jc w:val="both"/>
        <w:rPr>
          <w:rFonts w:asciiTheme="minorHAnsi" w:eastAsia="Times New Roman" w:hAnsiTheme="minorHAnsi" w:cstheme="minorHAnsi"/>
          <w:sz w:val="22"/>
          <w:szCs w:val="22"/>
          <w:lang w:eastAsia="it-IT"/>
        </w:rPr>
      </w:pPr>
      <w:r w:rsidRPr="00D569F8">
        <w:rPr>
          <w:rFonts w:asciiTheme="minorHAnsi" w:eastAsia="Times New Roman" w:hAnsiTheme="minorHAnsi" w:cstheme="minorHAnsi"/>
          <w:sz w:val="22"/>
          <w:szCs w:val="22"/>
          <w:lang w:eastAsia="it-IT"/>
        </w:rPr>
        <w:t>di aver avviato il percorso di adeguamento all</w:t>
      </w:r>
      <w:r w:rsidR="00EE2CFC" w:rsidRPr="00D569F8">
        <w:rPr>
          <w:rFonts w:asciiTheme="minorHAnsi" w:eastAsia="Times New Roman" w:hAnsiTheme="minorHAnsi" w:cstheme="minorHAnsi"/>
          <w:sz w:val="22"/>
          <w:szCs w:val="22"/>
          <w:lang w:eastAsia="it-IT"/>
        </w:rPr>
        <w:t>’</w:t>
      </w:r>
      <w:r w:rsidR="00EE2CFC" w:rsidRPr="00D569F8">
        <w:rPr>
          <w:rFonts w:asciiTheme="minorHAnsi" w:hAnsiTheme="minorHAnsi" w:cstheme="minorHAnsi"/>
          <w:sz w:val="22"/>
          <w:szCs w:val="22"/>
        </w:rPr>
        <w:t xml:space="preserve"> Intesa del 14 settembre 2022, </w:t>
      </w:r>
      <w:r w:rsidR="00EE2CFC" w:rsidRPr="00D569F8">
        <w:rPr>
          <w:rFonts w:asciiTheme="minorHAnsi" w:eastAsia="Times New Roman" w:hAnsiTheme="minorHAnsi" w:cstheme="minorHAnsi"/>
          <w:sz w:val="22"/>
          <w:szCs w:val="22"/>
          <w:lang w:eastAsia="it-IT"/>
        </w:rPr>
        <w:t xml:space="preserve">rep. atti n. 146/CU </w:t>
      </w:r>
      <w:r w:rsidRPr="00D569F8">
        <w:rPr>
          <w:rFonts w:asciiTheme="minorHAnsi" w:eastAsia="Times New Roman" w:hAnsiTheme="minorHAnsi" w:cstheme="minorHAnsi"/>
          <w:sz w:val="22"/>
          <w:szCs w:val="22"/>
          <w:lang w:eastAsia="it-IT"/>
        </w:rPr>
        <w:t xml:space="preserve">che si concluderà entro i termini </w:t>
      </w:r>
      <w:r w:rsidR="00D569F8" w:rsidRPr="00D569F8">
        <w:rPr>
          <w:rFonts w:asciiTheme="minorHAnsi" w:eastAsia="Times New Roman" w:hAnsiTheme="minorHAnsi" w:cstheme="minorHAnsi"/>
          <w:sz w:val="22"/>
          <w:szCs w:val="22"/>
          <w:lang w:eastAsia="it-IT"/>
        </w:rPr>
        <w:t xml:space="preserve">previsti dall’Intesa del 10 </w:t>
      </w:r>
      <w:r w:rsidR="00D569F8" w:rsidRPr="00563EB4">
        <w:rPr>
          <w:rFonts w:asciiTheme="minorHAnsi" w:eastAsia="Times New Roman" w:hAnsiTheme="minorHAnsi" w:cstheme="minorHAnsi"/>
          <w:sz w:val="22"/>
          <w:szCs w:val="22"/>
          <w:lang w:eastAsia="it-IT"/>
        </w:rPr>
        <w:t xml:space="preserve">settembre 2025, rep. atti n. 129/CU; </w:t>
      </w:r>
    </w:p>
    <w:p w:rsidR="00860D5E" w:rsidRPr="00563EB4" w:rsidRDefault="00860D5E" w:rsidP="00860D5E">
      <w:pPr>
        <w:pStyle w:val="Intestazione"/>
        <w:numPr>
          <w:ilvl w:val="0"/>
          <w:numId w:val="40"/>
        </w:numPr>
        <w:tabs>
          <w:tab w:val="left" w:pos="284"/>
        </w:tabs>
        <w:suppressAutoHyphens/>
        <w:overflowPunct w:val="0"/>
        <w:autoSpaceDE w:val="0"/>
        <w:jc w:val="both"/>
        <w:textAlignment w:val="baseline"/>
        <w:rPr>
          <w:rFonts w:asciiTheme="minorHAnsi" w:hAnsiTheme="minorHAnsi" w:cstheme="minorHAnsi"/>
          <w:sz w:val="22"/>
          <w:szCs w:val="22"/>
          <w:u w:val="single"/>
        </w:rPr>
      </w:pPr>
      <w:r w:rsidRPr="00563EB4">
        <w:rPr>
          <w:rFonts w:asciiTheme="minorHAnsi" w:hAnsiTheme="minorHAnsi" w:cstheme="minorHAnsi"/>
          <w:sz w:val="22"/>
          <w:szCs w:val="22"/>
        </w:rPr>
        <w:t xml:space="preserve">e </w:t>
      </w:r>
      <w:r w:rsidRPr="00563EB4">
        <w:rPr>
          <w:rFonts w:asciiTheme="minorHAnsi" w:eastAsia="Times New Roman" w:hAnsiTheme="minorHAnsi" w:cstheme="minorHAnsi"/>
          <w:sz w:val="22"/>
          <w:szCs w:val="22"/>
          <w:lang w:eastAsia="it-IT"/>
        </w:rPr>
        <w:t xml:space="preserve">di </w:t>
      </w:r>
      <w:r w:rsidRPr="00563EB4">
        <w:rPr>
          <w:rFonts w:asciiTheme="minorHAnsi" w:hAnsiTheme="minorHAnsi" w:cstheme="minorHAnsi"/>
          <w:sz w:val="22"/>
          <w:szCs w:val="22"/>
        </w:rPr>
        <w:t xml:space="preserve">essere in possesso dei requisiti minimi previsti nell’Intesa Stato-Regioni </w:t>
      </w:r>
      <w:r w:rsidRPr="00563EB4">
        <w:rPr>
          <w:rFonts w:asciiTheme="minorHAnsi" w:hAnsiTheme="minorHAnsi" w:cstheme="minorHAnsi"/>
          <w:sz w:val="22"/>
          <w:szCs w:val="22"/>
          <w:u w:val="single"/>
        </w:rPr>
        <w:t>del 27 novembre 2014</w:t>
      </w:r>
      <w:r w:rsidRPr="00563EB4">
        <w:rPr>
          <w:rFonts w:asciiTheme="minorHAnsi" w:hAnsiTheme="minorHAnsi" w:cstheme="minorHAnsi"/>
          <w:sz w:val="22"/>
          <w:szCs w:val="22"/>
        </w:rPr>
        <w:t xml:space="preserve">; </w:t>
      </w:r>
    </w:p>
    <w:p w:rsidR="00860D5E" w:rsidRPr="00D778F6" w:rsidRDefault="00860D5E" w:rsidP="00860D5E">
      <w:pPr>
        <w:pStyle w:val="Paragrafoelenco"/>
        <w:numPr>
          <w:ilvl w:val="0"/>
          <w:numId w:val="40"/>
        </w:numPr>
        <w:autoSpaceDE w:val="0"/>
        <w:jc w:val="both"/>
        <w:rPr>
          <w:rFonts w:asciiTheme="minorHAnsi" w:hAnsiTheme="minorHAnsi" w:cstheme="minorHAnsi"/>
          <w:sz w:val="22"/>
          <w:szCs w:val="22"/>
        </w:rPr>
      </w:pPr>
      <w:r w:rsidRPr="00D778F6">
        <w:rPr>
          <w:rFonts w:asciiTheme="minorHAnsi" w:hAnsiTheme="minorHAnsi" w:cstheme="minorHAnsi"/>
          <w:sz w:val="22"/>
          <w:szCs w:val="22"/>
        </w:rPr>
        <w:t xml:space="preserve">di autorizzare </w:t>
      </w:r>
      <w:r w:rsidR="00456335">
        <w:rPr>
          <w:rFonts w:asciiTheme="minorHAnsi" w:hAnsiTheme="minorHAnsi" w:cstheme="minorHAnsi"/>
          <w:sz w:val="22"/>
          <w:szCs w:val="22"/>
        </w:rPr>
        <w:t xml:space="preserve">il </w:t>
      </w:r>
      <w:r w:rsidR="00456335" w:rsidRPr="00563EB4">
        <w:rPr>
          <w:rFonts w:asciiTheme="minorHAnsi" w:hAnsiTheme="minorHAnsi" w:cstheme="minorHAnsi"/>
          <w:sz w:val="22"/>
          <w:szCs w:val="22"/>
        </w:rPr>
        <w:t>Servizio Minori, Famiglie e Pari Opportunità e Tenuta Registri</w:t>
      </w:r>
      <w:r w:rsidR="00456335" w:rsidRPr="00456335">
        <w:rPr>
          <w:rFonts w:asciiTheme="minorHAnsi" w:hAnsiTheme="minorHAnsi" w:cstheme="minorHAnsi"/>
          <w:color w:val="FF0000"/>
          <w:sz w:val="22"/>
          <w:szCs w:val="22"/>
        </w:rPr>
        <w:t xml:space="preserve"> </w:t>
      </w:r>
      <w:r w:rsidRPr="00D778F6">
        <w:rPr>
          <w:rFonts w:asciiTheme="minorHAnsi" w:hAnsiTheme="minorHAnsi" w:cstheme="minorHAnsi"/>
          <w:sz w:val="22"/>
          <w:szCs w:val="22"/>
        </w:rPr>
        <w:t>al trattamento e all’elaborazione dei dati forniti per finalità gestionali e statistiche, anche mediante l’ausilio di mezzi elettronici o automatizzati, nel rispetto della sicurezza e riservatezza necessarie, ai sensi dell’art. 13 del d.lgs. 30 giugno 2003 n. 196, recante disposizioni sul trattamento dei dati personali aggiornato dal d.lgs. n. 51 del 18 maggio 2018 e dal d.lgs. n. 101 del 10 agosto 2018, nonché dell'articolo 13 del Regolamento UE n. 679/2016.</w:t>
      </w:r>
    </w:p>
    <w:p w:rsidR="005044F8" w:rsidRPr="00C95743" w:rsidRDefault="005044F8" w:rsidP="005044F8">
      <w:pPr>
        <w:pStyle w:val="Intestazione"/>
        <w:tabs>
          <w:tab w:val="left" w:pos="284"/>
        </w:tabs>
        <w:spacing w:before="240"/>
        <w:jc w:val="center"/>
        <w:rPr>
          <w:rFonts w:asciiTheme="minorHAnsi" w:hAnsiTheme="minorHAnsi" w:cstheme="minorHAnsi"/>
          <w:b/>
          <w:sz w:val="22"/>
          <w:szCs w:val="22"/>
        </w:rPr>
      </w:pPr>
      <w:r w:rsidRPr="00C95743">
        <w:rPr>
          <w:rFonts w:asciiTheme="minorHAnsi" w:eastAsia="Times New Roman" w:hAnsiTheme="minorHAnsi" w:cstheme="minorHAnsi"/>
          <w:b/>
          <w:sz w:val="22"/>
          <w:szCs w:val="22"/>
          <w:lang w:eastAsia="it-IT"/>
        </w:rPr>
        <w:t>DICHIARA INOLTRE</w:t>
      </w:r>
    </w:p>
    <w:p w:rsidR="004A46BB" w:rsidRPr="00C95743" w:rsidRDefault="004A46BB" w:rsidP="004A46BB">
      <w:pPr>
        <w:pStyle w:val="Intestazione"/>
        <w:tabs>
          <w:tab w:val="left" w:pos="284"/>
        </w:tabs>
        <w:spacing w:before="60" w:after="60"/>
        <w:ind w:left="284" w:hanging="284"/>
        <w:jc w:val="both"/>
        <w:rPr>
          <w:rFonts w:asciiTheme="minorHAnsi" w:hAnsiTheme="minorHAnsi" w:cstheme="minorHAnsi"/>
          <w:sz w:val="22"/>
          <w:szCs w:val="22"/>
        </w:rPr>
      </w:pPr>
      <w:r>
        <w:rPr>
          <w:rFonts w:asciiTheme="minorHAnsi" w:hAnsiTheme="minorHAnsi" w:cstheme="minorHAnsi"/>
          <w:sz w:val="22"/>
          <w:szCs w:val="22"/>
        </w:rPr>
        <w:sym w:font="Symbol" w:char="F09E"/>
      </w:r>
      <w:r>
        <w:rPr>
          <w:rFonts w:asciiTheme="minorHAnsi" w:hAnsiTheme="minorHAnsi" w:cstheme="minorHAnsi"/>
          <w:sz w:val="22"/>
          <w:szCs w:val="22"/>
        </w:rPr>
        <w:t xml:space="preserve"> </w:t>
      </w:r>
      <w:r w:rsidRPr="00C95743">
        <w:rPr>
          <w:rFonts w:asciiTheme="minorHAnsi" w:hAnsiTheme="minorHAnsi" w:cstheme="minorHAnsi"/>
          <w:sz w:val="22"/>
          <w:szCs w:val="22"/>
        </w:rPr>
        <w:t xml:space="preserve">l’insussistenza, nei suoi confronti e dei componenti degli organi di amministrazione, delle cause di divieto, di sospensione o di decadenza di cui all’art. 67 del </w:t>
      </w:r>
      <w:proofErr w:type="spellStart"/>
      <w:r w:rsidRPr="00C95743">
        <w:rPr>
          <w:rFonts w:asciiTheme="minorHAnsi" w:hAnsiTheme="minorHAnsi" w:cstheme="minorHAnsi"/>
          <w:sz w:val="22"/>
          <w:szCs w:val="22"/>
        </w:rPr>
        <w:t>D.Lgs.</w:t>
      </w:r>
      <w:proofErr w:type="spellEnd"/>
      <w:r w:rsidRPr="00C95743">
        <w:rPr>
          <w:rFonts w:asciiTheme="minorHAnsi" w:hAnsiTheme="minorHAnsi" w:cstheme="minorHAnsi"/>
          <w:sz w:val="22"/>
          <w:szCs w:val="22"/>
        </w:rPr>
        <w:t xml:space="preserve"> 06/09/2011, n. 159;</w:t>
      </w:r>
    </w:p>
    <w:p w:rsidR="004A46BB" w:rsidRPr="00C95743" w:rsidRDefault="004A46BB" w:rsidP="004A46BB">
      <w:pPr>
        <w:pStyle w:val="Intestazione"/>
        <w:tabs>
          <w:tab w:val="left" w:pos="284"/>
        </w:tabs>
        <w:spacing w:before="60" w:after="60"/>
        <w:ind w:left="284" w:hanging="284"/>
        <w:jc w:val="both"/>
        <w:rPr>
          <w:rFonts w:asciiTheme="minorHAnsi" w:hAnsiTheme="minorHAnsi" w:cstheme="minorHAnsi"/>
          <w:sz w:val="22"/>
          <w:szCs w:val="22"/>
        </w:rPr>
      </w:pPr>
      <w:r>
        <w:rPr>
          <w:rFonts w:asciiTheme="minorHAnsi" w:hAnsiTheme="minorHAnsi" w:cstheme="minorHAnsi"/>
          <w:sz w:val="22"/>
          <w:szCs w:val="22"/>
        </w:rPr>
        <w:sym w:font="Symbol" w:char="F09E"/>
      </w:r>
      <w:r>
        <w:rPr>
          <w:rFonts w:asciiTheme="minorHAnsi" w:hAnsiTheme="minorHAnsi" w:cstheme="minorHAnsi"/>
          <w:sz w:val="22"/>
          <w:szCs w:val="22"/>
        </w:rPr>
        <w:t xml:space="preserve">  </w:t>
      </w:r>
      <w:r w:rsidRPr="00C95743">
        <w:rPr>
          <w:rFonts w:asciiTheme="minorHAnsi" w:hAnsiTheme="minorHAnsi" w:cstheme="minorHAnsi"/>
          <w:sz w:val="22"/>
          <w:szCs w:val="22"/>
        </w:rPr>
        <w:t>l’insussistenza, in cap</w:t>
      </w:r>
      <w:r>
        <w:rPr>
          <w:rFonts w:asciiTheme="minorHAnsi" w:hAnsiTheme="minorHAnsi" w:cstheme="minorHAnsi"/>
          <w:sz w:val="22"/>
          <w:szCs w:val="22"/>
        </w:rPr>
        <w:t>o ai soggetti, ai sensi dell’art. 94</w:t>
      </w:r>
      <w:r w:rsidRPr="00C95743">
        <w:rPr>
          <w:rFonts w:asciiTheme="minorHAnsi" w:hAnsiTheme="minorHAnsi" w:cstheme="minorHAnsi"/>
          <w:sz w:val="22"/>
          <w:szCs w:val="22"/>
        </w:rPr>
        <w:t xml:space="preserve"> del d.lgs. 36/2023, di condanne penali e di provvedimenti di applicazione di misure di prevenzione, nonché di decisioni civili e di provvedimenti amministrativi iscritti nel casellario giudiziale ai sensi della vigente normativa, che comportino l’incapacità a contrarre con la pubblica amministrazione;</w:t>
      </w:r>
    </w:p>
    <w:p w:rsidR="004A46BB" w:rsidRDefault="004A46BB" w:rsidP="004A46BB">
      <w:pPr>
        <w:pStyle w:val="Intestazione"/>
        <w:tabs>
          <w:tab w:val="left" w:pos="284"/>
        </w:tabs>
        <w:spacing w:before="60" w:after="60"/>
        <w:ind w:left="284" w:hanging="284"/>
        <w:jc w:val="both"/>
        <w:rPr>
          <w:rFonts w:asciiTheme="minorHAnsi" w:hAnsiTheme="minorHAnsi" w:cstheme="minorHAnsi"/>
          <w:sz w:val="22"/>
          <w:szCs w:val="22"/>
        </w:rPr>
      </w:pPr>
      <w:r>
        <w:rPr>
          <w:rFonts w:asciiTheme="minorHAnsi" w:hAnsiTheme="minorHAnsi" w:cstheme="minorHAnsi"/>
          <w:sz w:val="22"/>
          <w:szCs w:val="22"/>
        </w:rPr>
        <w:sym w:font="Symbol" w:char="F09E"/>
      </w:r>
      <w:r>
        <w:rPr>
          <w:rFonts w:asciiTheme="minorHAnsi" w:hAnsiTheme="minorHAnsi" w:cstheme="minorHAnsi"/>
          <w:sz w:val="22"/>
          <w:szCs w:val="22"/>
        </w:rPr>
        <w:t xml:space="preserve"> </w:t>
      </w:r>
      <w:r w:rsidRPr="00C95743">
        <w:rPr>
          <w:rFonts w:asciiTheme="minorHAnsi" w:hAnsiTheme="minorHAnsi" w:cstheme="minorHAnsi"/>
          <w:sz w:val="22"/>
          <w:szCs w:val="22"/>
        </w:rPr>
        <w:t>che l’Ente che rappresenta è in regola con gli obblighi relativi al pagamento dei contributi previdenziali ed assistenziali a favore dei lavoratori;</w:t>
      </w:r>
    </w:p>
    <w:p w:rsidR="004D63B8" w:rsidRDefault="004A46BB" w:rsidP="004A46BB">
      <w:pPr>
        <w:pStyle w:val="Intestazione"/>
        <w:tabs>
          <w:tab w:val="left" w:pos="284"/>
        </w:tabs>
        <w:spacing w:before="60" w:after="60"/>
        <w:ind w:left="284" w:hanging="284"/>
        <w:jc w:val="both"/>
        <w:rPr>
          <w:rFonts w:asciiTheme="minorHAnsi" w:hAnsiTheme="minorHAnsi" w:cstheme="minorHAnsi"/>
          <w:sz w:val="22"/>
          <w:szCs w:val="22"/>
        </w:rPr>
      </w:pPr>
      <w:r>
        <w:rPr>
          <w:rFonts w:asciiTheme="minorHAnsi" w:hAnsiTheme="minorHAnsi" w:cstheme="minorHAnsi"/>
          <w:sz w:val="22"/>
          <w:szCs w:val="22"/>
        </w:rPr>
        <w:sym w:font="Symbol" w:char="F09E"/>
      </w:r>
      <w:r>
        <w:rPr>
          <w:rFonts w:asciiTheme="minorHAnsi" w:hAnsiTheme="minorHAnsi" w:cstheme="minorHAnsi"/>
          <w:sz w:val="22"/>
          <w:szCs w:val="22"/>
        </w:rPr>
        <w:t xml:space="preserve"> </w:t>
      </w:r>
      <w:r w:rsidRPr="00C95743">
        <w:rPr>
          <w:rFonts w:asciiTheme="minorHAnsi" w:hAnsiTheme="minorHAnsi" w:cstheme="minorHAnsi"/>
          <w:sz w:val="22"/>
          <w:szCs w:val="22"/>
        </w:rPr>
        <w:t xml:space="preserve">che l’Ente, ai sensi dell'art. 53 comma 16-ter del D. </w:t>
      </w:r>
      <w:proofErr w:type="spellStart"/>
      <w:r w:rsidRPr="00C95743">
        <w:rPr>
          <w:rFonts w:asciiTheme="minorHAnsi" w:hAnsiTheme="minorHAnsi" w:cstheme="minorHAnsi"/>
          <w:sz w:val="22"/>
          <w:szCs w:val="22"/>
        </w:rPr>
        <w:t>Lgs</w:t>
      </w:r>
      <w:proofErr w:type="spellEnd"/>
      <w:r w:rsidRPr="00C95743">
        <w:rPr>
          <w:rFonts w:asciiTheme="minorHAnsi" w:hAnsiTheme="minorHAnsi" w:cstheme="minorHAnsi"/>
          <w:sz w:val="22"/>
          <w:szCs w:val="22"/>
        </w:rPr>
        <w:t xml:space="preserve">. n. 165/2001, introdotto dalla Legge n. 190/2012, non ha concluso contratti di lavoro subordinato o autonomo e, </w:t>
      </w:r>
      <w:r w:rsidRPr="00C95743">
        <w:rPr>
          <w:rFonts w:asciiTheme="minorHAnsi" w:hAnsiTheme="minorHAnsi" w:cstheme="minorHAnsi"/>
          <w:sz w:val="22"/>
          <w:szCs w:val="22"/>
        </w:rPr>
        <w:lastRenderedPageBreak/>
        <w:t xml:space="preserve">comunque, non ha attribuito incarichi ad ex dipendenti, che hanno esercitato poteri </w:t>
      </w:r>
      <w:r w:rsidR="005044F8" w:rsidRPr="004D63B8">
        <w:rPr>
          <w:rFonts w:asciiTheme="minorHAnsi" w:hAnsiTheme="minorHAnsi" w:cstheme="minorHAnsi"/>
          <w:sz w:val="22"/>
          <w:szCs w:val="22"/>
        </w:rPr>
        <w:t>autoritativi o negoziali per conto delle pubbliche amministrazioni nei confronti dell’ente stesso, nel triennio successivo alla cessazione del rapporto;</w:t>
      </w:r>
    </w:p>
    <w:p w:rsidR="004A46BB" w:rsidRPr="00C95743" w:rsidRDefault="004A46BB" w:rsidP="004A46BB">
      <w:pPr>
        <w:pStyle w:val="Intestazione"/>
        <w:tabs>
          <w:tab w:val="left" w:pos="284"/>
        </w:tabs>
        <w:spacing w:before="60" w:after="60"/>
        <w:ind w:left="284" w:hanging="284"/>
        <w:jc w:val="both"/>
        <w:rPr>
          <w:rFonts w:asciiTheme="minorHAnsi" w:hAnsiTheme="minorHAnsi" w:cstheme="minorHAnsi"/>
          <w:sz w:val="22"/>
          <w:szCs w:val="22"/>
        </w:rPr>
      </w:pPr>
      <w:r>
        <w:rPr>
          <w:rFonts w:asciiTheme="minorHAnsi" w:hAnsiTheme="minorHAnsi" w:cstheme="minorHAnsi"/>
          <w:sz w:val="22"/>
          <w:szCs w:val="22"/>
        </w:rPr>
        <w:sym w:font="Symbol" w:char="F09E"/>
      </w:r>
      <w:r>
        <w:rPr>
          <w:rFonts w:asciiTheme="minorHAnsi" w:hAnsiTheme="minorHAnsi" w:cstheme="minorHAnsi"/>
          <w:sz w:val="22"/>
          <w:szCs w:val="22"/>
        </w:rPr>
        <w:t xml:space="preserve"> </w:t>
      </w:r>
      <w:r w:rsidRPr="00C95743">
        <w:rPr>
          <w:rFonts w:asciiTheme="minorHAnsi" w:hAnsiTheme="minorHAnsi" w:cstheme="minorHAnsi"/>
          <w:sz w:val="22"/>
          <w:szCs w:val="22"/>
        </w:rPr>
        <w:t>che l’Ente è in regola con gli obblighi relativi al pagamento delle imposte, dirette ed indirette, e delle tasse;</w:t>
      </w:r>
    </w:p>
    <w:p w:rsidR="004A46BB" w:rsidRPr="00C95743" w:rsidRDefault="004A46BB" w:rsidP="004A46BB">
      <w:pPr>
        <w:pStyle w:val="Intestazione"/>
        <w:tabs>
          <w:tab w:val="left" w:pos="284"/>
        </w:tabs>
        <w:spacing w:before="60" w:after="60"/>
        <w:ind w:left="284" w:hanging="284"/>
        <w:jc w:val="both"/>
        <w:rPr>
          <w:rFonts w:asciiTheme="minorHAnsi" w:hAnsiTheme="minorHAnsi" w:cstheme="minorHAnsi"/>
          <w:sz w:val="22"/>
          <w:szCs w:val="22"/>
        </w:rPr>
      </w:pPr>
      <w:r>
        <w:rPr>
          <w:rFonts w:asciiTheme="minorHAnsi" w:hAnsiTheme="minorHAnsi" w:cstheme="minorHAnsi"/>
          <w:sz w:val="22"/>
          <w:szCs w:val="22"/>
        </w:rPr>
        <w:sym w:font="Symbol" w:char="F09E"/>
      </w:r>
      <w:r>
        <w:rPr>
          <w:rFonts w:asciiTheme="minorHAnsi" w:hAnsiTheme="minorHAnsi" w:cstheme="minorHAnsi"/>
          <w:sz w:val="22"/>
          <w:szCs w:val="22"/>
        </w:rPr>
        <w:t xml:space="preserve"> </w:t>
      </w:r>
      <w:r w:rsidRPr="00C95743">
        <w:rPr>
          <w:rFonts w:asciiTheme="minorHAnsi" w:hAnsiTheme="minorHAnsi" w:cstheme="minorHAnsi"/>
          <w:sz w:val="22"/>
          <w:szCs w:val="22"/>
        </w:rPr>
        <w:t>che le spese presentate in sede di rendicontazione non formeranno oggetto di altri finanziamenti pubblici, regionali, nazionali e/o comunitari;</w:t>
      </w:r>
    </w:p>
    <w:p w:rsidR="004A46BB" w:rsidRPr="004B2DB9" w:rsidRDefault="004A46BB" w:rsidP="004A46BB">
      <w:pPr>
        <w:pStyle w:val="Intestazione"/>
        <w:tabs>
          <w:tab w:val="left" w:pos="284"/>
        </w:tabs>
        <w:spacing w:before="60" w:after="60"/>
        <w:ind w:left="284" w:hanging="284"/>
        <w:jc w:val="both"/>
        <w:rPr>
          <w:rFonts w:asciiTheme="minorHAnsi" w:hAnsiTheme="minorHAnsi" w:cstheme="minorHAnsi"/>
          <w:sz w:val="22"/>
          <w:szCs w:val="22"/>
        </w:rPr>
      </w:pPr>
      <w:r w:rsidRPr="004B2DB9">
        <w:rPr>
          <w:rFonts w:asciiTheme="minorHAnsi" w:hAnsiTheme="minorHAnsi" w:cstheme="minorHAnsi"/>
          <w:sz w:val="22"/>
          <w:szCs w:val="22"/>
        </w:rPr>
        <w:sym w:font="Symbol" w:char="F09E"/>
      </w:r>
      <w:r w:rsidRPr="004B2DB9">
        <w:rPr>
          <w:rFonts w:asciiTheme="minorHAnsi" w:hAnsiTheme="minorHAnsi" w:cstheme="minorHAnsi"/>
          <w:sz w:val="22"/>
          <w:szCs w:val="22"/>
        </w:rPr>
        <w:t xml:space="preserve"> che l’Ente, laddove previsto, al momento della presentazione della domanda di finanziamento, è iscritto al Registro Unico Nazionale del Terzo settore (RUNTS) e che lo stesso si impegna a conservare tale requisito per tutto il periodo di realizzazione dell’attività di progetto;</w:t>
      </w:r>
    </w:p>
    <w:p w:rsidR="004A46BB" w:rsidRPr="004B2DB9" w:rsidRDefault="004A46BB" w:rsidP="004A46BB">
      <w:pPr>
        <w:spacing w:before="60" w:after="60"/>
        <w:ind w:left="284" w:hanging="284"/>
        <w:jc w:val="both"/>
        <w:rPr>
          <w:rFonts w:asciiTheme="minorHAnsi" w:hAnsiTheme="minorHAnsi" w:cstheme="minorHAnsi"/>
          <w:sz w:val="22"/>
          <w:szCs w:val="22"/>
        </w:rPr>
      </w:pPr>
      <w:r>
        <w:rPr>
          <w:rFonts w:asciiTheme="minorHAnsi" w:hAnsiTheme="minorHAnsi" w:cstheme="minorHAnsi"/>
          <w:sz w:val="22"/>
          <w:szCs w:val="22"/>
        </w:rPr>
        <w:sym w:font="Symbol" w:char="F09E"/>
      </w:r>
      <w:r>
        <w:rPr>
          <w:rFonts w:asciiTheme="minorHAnsi" w:hAnsiTheme="minorHAnsi" w:cstheme="minorHAnsi"/>
          <w:sz w:val="22"/>
          <w:szCs w:val="22"/>
        </w:rPr>
        <w:t xml:space="preserve"> </w:t>
      </w:r>
      <w:r w:rsidRPr="00606618">
        <w:rPr>
          <w:rFonts w:asciiTheme="minorHAnsi" w:hAnsiTheme="minorHAnsi" w:cstheme="minorHAnsi"/>
          <w:sz w:val="22"/>
          <w:szCs w:val="22"/>
        </w:rPr>
        <w:t xml:space="preserve">di </w:t>
      </w:r>
      <w:r>
        <w:rPr>
          <w:rFonts w:asciiTheme="minorHAnsi" w:hAnsiTheme="minorHAnsi" w:cstheme="minorHAnsi"/>
          <w:sz w:val="22"/>
          <w:szCs w:val="22"/>
        </w:rPr>
        <w:t xml:space="preserve">essere consapevole della politica Privacy e trattamento dati applicati al presente Avviso come riportati all’art. 14 e di aver preso visione dell’Informativa privacy </w:t>
      </w:r>
      <w:r w:rsidRPr="004B2DB9">
        <w:rPr>
          <w:rFonts w:asciiTheme="minorHAnsi" w:hAnsiTheme="minorHAnsi" w:cstheme="minorHAnsi"/>
          <w:sz w:val="22"/>
          <w:szCs w:val="22"/>
        </w:rPr>
        <w:t>(</w:t>
      </w:r>
      <w:r>
        <w:rPr>
          <w:rFonts w:asciiTheme="minorHAnsi" w:hAnsiTheme="minorHAnsi" w:cstheme="minorHAnsi"/>
          <w:sz w:val="22"/>
          <w:szCs w:val="22"/>
        </w:rPr>
        <w:t>A</w:t>
      </w:r>
      <w:r w:rsidRPr="004B2DB9">
        <w:rPr>
          <w:rFonts w:asciiTheme="minorHAnsi" w:hAnsiTheme="minorHAnsi" w:cstheme="minorHAnsi"/>
          <w:sz w:val="22"/>
          <w:szCs w:val="22"/>
        </w:rPr>
        <w:t xml:space="preserve">llegato A.2). </w:t>
      </w:r>
    </w:p>
    <w:p w:rsidR="005044F8" w:rsidRPr="00F11CAF" w:rsidRDefault="005044F8" w:rsidP="005044F8">
      <w:pPr>
        <w:pStyle w:val="Intestazione"/>
        <w:spacing w:before="480"/>
        <w:ind w:left="284" w:hanging="284"/>
        <w:jc w:val="both"/>
        <w:rPr>
          <w:rFonts w:asciiTheme="minorHAnsi" w:eastAsia="Webdings" w:hAnsiTheme="minorHAnsi" w:cstheme="minorHAnsi"/>
          <w:b/>
          <w:sz w:val="22"/>
          <w:szCs w:val="22"/>
        </w:rPr>
      </w:pPr>
      <w:r w:rsidRPr="00F11CAF">
        <w:rPr>
          <w:rFonts w:asciiTheme="minorHAnsi" w:eastAsia="Webdings" w:hAnsiTheme="minorHAnsi" w:cstheme="minorHAnsi"/>
          <w:b/>
          <w:sz w:val="22"/>
          <w:szCs w:val="22"/>
        </w:rPr>
        <w:t xml:space="preserve">Firma digitale del Legale rappresentante  </w:t>
      </w:r>
    </w:p>
    <w:p w:rsidR="00860D5E" w:rsidRPr="00D778F6" w:rsidRDefault="00860D5E" w:rsidP="00FF4A44">
      <w:pPr>
        <w:spacing w:before="240"/>
        <w:rPr>
          <w:rFonts w:asciiTheme="minorHAnsi" w:hAnsiTheme="minorHAnsi" w:cstheme="minorHAnsi"/>
          <w:iCs/>
          <w:sz w:val="22"/>
          <w:szCs w:val="22"/>
        </w:rPr>
      </w:pPr>
      <w:r w:rsidRPr="00D778F6">
        <w:rPr>
          <w:rFonts w:asciiTheme="minorHAnsi" w:hAnsiTheme="minorHAnsi" w:cstheme="minorHAnsi"/>
          <w:i/>
          <w:sz w:val="22"/>
          <w:szCs w:val="22"/>
        </w:rPr>
        <w:t>Data:</w:t>
      </w:r>
      <w:r w:rsidRPr="00D778F6">
        <w:rPr>
          <w:rFonts w:asciiTheme="minorHAnsi" w:hAnsiTheme="minorHAnsi" w:cstheme="minorHAnsi"/>
          <w:iCs/>
          <w:sz w:val="22"/>
          <w:szCs w:val="22"/>
        </w:rPr>
        <w:tab/>
      </w:r>
    </w:p>
    <w:p w:rsidR="00860D5E" w:rsidRPr="00D778F6" w:rsidRDefault="00860D5E" w:rsidP="005044F8">
      <w:pPr>
        <w:spacing w:before="720"/>
        <w:jc w:val="right"/>
        <w:rPr>
          <w:rFonts w:asciiTheme="minorHAnsi" w:hAnsiTheme="minorHAnsi" w:cstheme="minorHAnsi"/>
          <w:i/>
          <w:sz w:val="22"/>
          <w:szCs w:val="22"/>
        </w:rPr>
      </w:pPr>
      <w:r w:rsidRPr="00D778F6">
        <w:rPr>
          <w:rFonts w:asciiTheme="minorHAnsi" w:hAnsiTheme="minorHAnsi" w:cstheme="minorHAnsi"/>
          <w:i/>
          <w:sz w:val="22"/>
          <w:szCs w:val="22"/>
        </w:rPr>
        <w:t xml:space="preserve">Firma digitale Rappresentante legale </w:t>
      </w:r>
    </w:p>
    <w:p w:rsidR="00B36910" w:rsidRDefault="00B36910">
      <w:pPr>
        <w:rPr>
          <w:rFonts w:asciiTheme="minorHAnsi" w:hAnsiTheme="minorHAnsi" w:cstheme="minorHAnsi"/>
          <w:b/>
          <w:sz w:val="22"/>
          <w:szCs w:val="22"/>
        </w:rPr>
      </w:pPr>
      <w:r>
        <w:rPr>
          <w:rFonts w:asciiTheme="minorHAnsi" w:hAnsiTheme="minorHAnsi" w:cstheme="minorHAnsi"/>
          <w:b/>
          <w:sz w:val="22"/>
          <w:szCs w:val="22"/>
        </w:rPr>
        <w:br w:type="page"/>
      </w:r>
    </w:p>
    <w:p w:rsidR="00656564" w:rsidRPr="00767518" w:rsidRDefault="00656564" w:rsidP="00656564">
      <w:pPr>
        <w:widowControl w:val="0"/>
        <w:autoSpaceDE w:val="0"/>
        <w:autoSpaceDN w:val="0"/>
        <w:spacing w:before="360"/>
        <w:jc w:val="right"/>
        <w:rPr>
          <w:rFonts w:ascii="Calibri" w:hAnsi="Calibri" w:cs="Calibri"/>
          <w:b/>
        </w:rPr>
      </w:pPr>
      <w:r>
        <w:rPr>
          <w:rFonts w:ascii="Calibri" w:hAnsi="Calibri" w:cs="Calibri"/>
          <w:b/>
        </w:rPr>
        <w:lastRenderedPageBreak/>
        <w:t>Allegato A.2</w:t>
      </w:r>
    </w:p>
    <w:p w:rsidR="00656564" w:rsidRPr="00D6195C" w:rsidRDefault="00656564" w:rsidP="00656564">
      <w:pPr>
        <w:widowControl w:val="0"/>
        <w:autoSpaceDE w:val="0"/>
        <w:autoSpaceDN w:val="0"/>
        <w:spacing w:before="240"/>
        <w:jc w:val="center"/>
        <w:rPr>
          <w:rFonts w:ascii="Calibri" w:hAnsi="Calibri" w:cs="Calibri"/>
          <w:b/>
          <w:sz w:val="28"/>
          <w:szCs w:val="28"/>
        </w:rPr>
      </w:pPr>
      <w:r w:rsidRPr="00D6195C">
        <w:rPr>
          <w:rFonts w:ascii="Calibri" w:hAnsi="Calibri" w:cs="Calibri"/>
          <w:b/>
          <w:sz w:val="28"/>
          <w:szCs w:val="28"/>
        </w:rPr>
        <w:t>Informativa Privacy</w:t>
      </w:r>
    </w:p>
    <w:p w:rsidR="00656564" w:rsidRPr="002669BB" w:rsidRDefault="00656564" w:rsidP="00656564">
      <w:pPr>
        <w:widowControl w:val="0"/>
        <w:autoSpaceDE w:val="0"/>
        <w:autoSpaceDN w:val="0"/>
        <w:spacing w:before="60"/>
        <w:rPr>
          <w:rFonts w:asciiTheme="minorHAnsi" w:hAnsiTheme="minorHAnsi" w:cstheme="minorHAnsi"/>
          <w:b/>
          <w:sz w:val="22"/>
          <w:szCs w:val="22"/>
        </w:rPr>
      </w:pPr>
      <w:r w:rsidRPr="002669BB">
        <w:rPr>
          <w:rFonts w:asciiTheme="minorHAnsi" w:hAnsiTheme="minorHAnsi" w:cstheme="minorHAnsi"/>
          <w:b/>
          <w:sz w:val="22"/>
          <w:szCs w:val="22"/>
        </w:rPr>
        <w:t>Ruoli dei soggetti coinvolti nel procedimento e categorie di dati trattati</w:t>
      </w:r>
    </w:p>
    <w:p w:rsidR="00656564" w:rsidRPr="00590E27" w:rsidRDefault="00656564" w:rsidP="00656564">
      <w:pPr>
        <w:widowControl w:val="0"/>
        <w:pBdr>
          <w:top w:val="nil"/>
          <w:left w:val="nil"/>
          <w:bottom w:val="nil"/>
          <w:right w:val="nil"/>
          <w:between w:val="nil"/>
        </w:pBdr>
        <w:ind w:left="-1" w:right="4"/>
        <w:jc w:val="both"/>
        <w:rPr>
          <w:rFonts w:asciiTheme="minorHAnsi" w:hAnsiTheme="minorHAnsi" w:cstheme="minorHAnsi"/>
          <w:sz w:val="22"/>
          <w:szCs w:val="22"/>
        </w:rPr>
      </w:pPr>
      <w:r w:rsidRPr="00590E27">
        <w:rPr>
          <w:rFonts w:asciiTheme="minorHAnsi" w:hAnsiTheme="minorHAnsi" w:cstheme="minorHAnsi"/>
          <w:sz w:val="22"/>
          <w:szCs w:val="22"/>
        </w:rPr>
        <w:t>I soggetti proponenti assumono il ruolo di titolari autonomi in relazione alle attività di trattamento dei dati previste dal presente Avviso, rispetto alle quali sono tenuti a rilasciare apposita informativa privacy ai sensi del combinato disposto degli artt. 13 e 14 GDPR.</w:t>
      </w:r>
    </w:p>
    <w:p w:rsidR="00656564" w:rsidRPr="00590E27" w:rsidRDefault="00656564" w:rsidP="00656564">
      <w:pPr>
        <w:widowControl w:val="0"/>
        <w:pBdr>
          <w:top w:val="nil"/>
          <w:left w:val="nil"/>
          <w:bottom w:val="nil"/>
          <w:right w:val="nil"/>
          <w:between w:val="nil"/>
        </w:pBdr>
        <w:ind w:right="4" w:hanging="2"/>
        <w:jc w:val="both"/>
        <w:rPr>
          <w:rFonts w:asciiTheme="minorHAnsi" w:hAnsiTheme="minorHAnsi" w:cstheme="minorHAnsi"/>
          <w:sz w:val="22"/>
          <w:szCs w:val="22"/>
        </w:rPr>
      </w:pPr>
      <w:r w:rsidRPr="00590E27">
        <w:rPr>
          <w:rFonts w:asciiTheme="minorHAnsi" w:hAnsiTheme="minorHAnsi" w:cstheme="minorHAnsi"/>
          <w:sz w:val="22"/>
          <w:szCs w:val="22"/>
        </w:rPr>
        <w:t>In capo a Regione Puglia si configura una titolarità del trattamento dati in relazione alle attività istruttorie di relativa competenza previste nel presente Avviso, con rilascio di Informativa ai sensi del combinato disposto degli artt. 13 e 14 GDPR.</w:t>
      </w:r>
    </w:p>
    <w:p w:rsidR="00656564" w:rsidRPr="00590E27" w:rsidRDefault="00656564" w:rsidP="00656564">
      <w:pPr>
        <w:pBdr>
          <w:top w:val="nil"/>
          <w:left w:val="nil"/>
          <w:bottom w:val="nil"/>
          <w:right w:val="nil"/>
          <w:between w:val="nil"/>
        </w:pBdr>
        <w:tabs>
          <w:tab w:val="left" w:pos="142"/>
        </w:tabs>
        <w:ind w:right="4" w:hanging="2"/>
        <w:jc w:val="both"/>
        <w:rPr>
          <w:rFonts w:asciiTheme="minorHAnsi" w:hAnsiTheme="minorHAnsi" w:cstheme="minorHAnsi"/>
          <w:sz w:val="22"/>
          <w:szCs w:val="22"/>
        </w:rPr>
      </w:pPr>
      <w:r w:rsidRPr="00590E27">
        <w:rPr>
          <w:rFonts w:asciiTheme="minorHAnsi" w:hAnsiTheme="minorHAnsi" w:cstheme="minorHAnsi"/>
          <w:sz w:val="22"/>
          <w:szCs w:val="22"/>
        </w:rPr>
        <w:t>Con riferimento alle specifiche fasi previste dall’Avviso, il primo stato attuativo dell’intervento riguarda la presentazione, da parte dei soggetti proponenti, a mezzo Posta Elettronica Certificata (PEC), delle istanze le quali saranno oggetto di finanziamento da parte di Regione Puglia.</w:t>
      </w:r>
    </w:p>
    <w:p w:rsidR="00656564" w:rsidRPr="00F42459" w:rsidRDefault="00656564" w:rsidP="00656564">
      <w:pPr>
        <w:pBdr>
          <w:top w:val="nil"/>
          <w:left w:val="nil"/>
          <w:bottom w:val="nil"/>
          <w:right w:val="nil"/>
          <w:between w:val="nil"/>
        </w:pBdr>
        <w:ind w:hanging="2"/>
        <w:jc w:val="both"/>
        <w:rPr>
          <w:rFonts w:asciiTheme="minorHAnsi" w:hAnsiTheme="minorHAnsi" w:cstheme="minorHAnsi"/>
          <w:sz w:val="22"/>
          <w:szCs w:val="22"/>
        </w:rPr>
      </w:pPr>
      <w:r w:rsidRPr="00590E27">
        <w:rPr>
          <w:rFonts w:asciiTheme="minorHAnsi" w:hAnsiTheme="minorHAnsi" w:cstheme="minorHAnsi"/>
          <w:sz w:val="22"/>
          <w:szCs w:val="22"/>
        </w:rPr>
        <w:t xml:space="preserve">Nell’ambito di tale fase, Regione Puglia acquisisce i dati comuni afferenti ai rappresentanti legali dei soggetti proponenti, contenuti in apposite dichiarazioni sostitutive rese dai soggetti proponenti (Allegato B). I dati di cui alle dichiarazioni sostitutive saranno trattati da Regione Puglia, ex art. 13 e 14 del GDPR, per finalità istruttorie correlate alla verifica della sussistenza di requisiti di natura oggettiva in relazione alle singole domande. </w:t>
      </w:r>
      <w:r w:rsidRPr="00F42459">
        <w:rPr>
          <w:rFonts w:asciiTheme="minorHAnsi" w:hAnsiTheme="minorHAnsi" w:cstheme="minorHAnsi"/>
          <w:sz w:val="22"/>
          <w:szCs w:val="22"/>
        </w:rPr>
        <w:t>Nell’ambito di tale fase verranno, inoltre, acquisiti i nominativi del personale impiegato, al fine di verificare la sussistenza del requisito della formazione specifica e della maturata esperienza, quali requisiti di accesso al contributo previsti all’art. 4 del presente Avviso.</w:t>
      </w:r>
    </w:p>
    <w:p w:rsidR="00656564" w:rsidRPr="00F42459" w:rsidRDefault="00656564" w:rsidP="00656564">
      <w:pPr>
        <w:pBdr>
          <w:top w:val="nil"/>
          <w:left w:val="nil"/>
          <w:bottom w:val="nil"/>
          <w:right w:val="nil"/>
          <w:between w:val="nil"/>
        </w:pBdr>
        <w:ind w:hanging="2"/>
        <w:jc w:val="both"/>
        <w:rPr>
          <w:rFonts w:asciiTheme="minorHAnsi" w:hAnsiTheme="minorHAnsi" w:cstheme="minorHAnsi"/>
          <w:sz w:val="22"/>
          <w:szCs w:val="22"/>
        </w:rPr>
      </w:pPr>
      <w:r w:rsidRPr="00F42459">
        <w:rPr>
          <w:rFonts w:asciiTheme="minorHAnsi" w:hAnsiTheme="minorHAnsi" w:cstheme="minorHAnsi"/>
          <w:sz w:val="22"/>
          <w:szCs w:val="22"/>
        </w:rPr>
        <w:t xml:space="preserve">Successivamente, Regione Puglia procederà alla valutazione </w:t>
      </w:r>
      <w:r>
        <w:rPr>
          <w:rFonts w:asciiTheme="minorHAnsi" w:hAnsiTheme="minorHAnsi" w:cstheme="minorHAnsi"/>
          <w:sz w:val="22"/>
          <w:szCs w:val="22"/>
        </w:rPr>
        <w:t xml:space="preserve">di merito </w:t>
      </w:r>
      <w:r w:rsidRPr="00F42459">
        <w:rPr>
          <w:rFonts w:asciiTheme="minorHAnsi" w:hAnsiTheme="minorHAnsi" w:cstheme="minorHAnsi"/>
          <w:sz w:val="22"/>
          <w:szCs w:val="22"/>
        </w:rPr>
        <w:t>delle istanze pervenute, con conseguente provvedimento di ammissibilità/non</w:t>
      </w:r>
      <w:r>
        <w:rPr>
          <w:rFonts w:asciiTheme="minorHAnsi" w:hAnsiTheme="minorHAnsi" w:cstheme="minorHAnsi"/>
          <w:sz w:val="22"/>
          <w:szCs w:val="22"/>
        </w:rPr>
        <w:t xml:space="preserve"> </w:t>
      </w:r>
      <w:r w:rsidRPr="00F42459">
        <w:rPr>
          <w:rFonts w:asciiTheme="minorHAnsi" w:hAnsiTheme="minorHAnsi" w:cstheme="minorHAnsi"/>
          <w:sz w:val="22"/>
          <w:szCs w:val="22"/>
        </w:rPr>
        <w:t>ammissibilità al finanziamento.</w:t>
      </w:r>
    </w:p>
    <w:p w:rsidR="00656564" w:rsidRPr="00F42459" w:rsidRDefault="00656564" w:rsidP="00656564">
      <w:pPr>
        <w:pBdr>
          <w:top w:val="nil"/>
          <w:left w:val="nil"/>
          <w:bottom w:val="nil"/>
          <w:right w:val="nil"/>
          <w:between w:val="nil"/>
        </w:pBdr>
        <w:ind w:hanging="2"/>
        <w:jc w:val="both"/>
        <w:rPr>
          <w:rFonts w:asciiTheme="minorHAnsi" w:hAnsiTheme="minorHAnsi" w:cstheme="minorHAnsi"/>
          <w:sz w:val="22"/>
          <w:szCs w:val="22"/>
        </w:rPr>
      </w:pPr>
      <w:r w:rsidRPr="00F42459">
        <w:rPr>
          <w:rFonts w:asciiTheme="minorHAnsi" w:hAnsiTheme="minorHAnsi" w:cstheme="minorHAnsi"/>
          <w:sz w:val="22"/>
          <w:szCs w:val="22"/>
        </w:rPr>
        <w:t>A seguito della valutazione, ai fini dell’erogazione del finanziamento, Regione Puglia procederà, mediante consultazione di Banche Dati dedicate, al controllo in merito alla veridicità delle dichiarazioni rese mediante DSAN dai rappresentanti legali dei soggetti proponenti, ai fini della verifica del possesso dei requisiti previsti dalla normativa vigente.</w:t>
      </w:r>
    </w:p>
    <w:p w:rsidR="00656564" w:rsidRPr="00F42459" w:rsidRDefault="00656564" w:rsidP="00656564">
      <w:pPr>
        <w:pBdr>
          <w:top w:val="nil"/>
          <w:left w:val="nil"/>
          <w:bottom w:val="nil"/>
          <w:right w:val="nil"/>
          <w:between w:val="nil"/>
        </w:pBdr>
        <w:tabs>
          <w:tab w:val="left" w:pos="142"/>
        </w:tabs>
        <w:ind w:hanging="2"/>
        <w:jc w:val="both"/>
        <w:rPr>
          <w:rFonts w:asciiTheme="minorHAnsi" w:hAnsiTheme="minorHAnsi" w:cstheme="minorHAnsi"/>
          <w:sz w:val="22"/>
          <w:szCs w:val="22"/>
        </w:rPr>
      </w:pPr>
      <w:r w:rsidRPr="00F42459">
        <w:rPr>
          <w:rFonts w:asciiTheme="minorHAnsi" w:hAnsiTheme="minorHAnsi" w:cstheme="minorHAnsi"/>
          <w:sz w:val="22"/>
          <w:szCs w:val="22"/>
        </w:rPr>
        <w:t>Dunque, Regione Puglia tratterà dati comuni afferenti ai rappresentanti legali dei soggetti proponenti, nonché dati aventi carattere particolare correlati ai casellari giudiziari dei rappresentanti legali degli enti proponenti, mentre alcun dato sarà trattato dalla medesima con riferimento a soggetti vulnerabili ed ai fruitori dei beni e/o servizi oggetto di finanziamento.</w:t>
      </w:r>
    </w:p>
    <w:p w:rsidR="00656564" w:rsidRPr="00F42459" w:rsidRDefault="00656564" w:rsidP="00656564">
      <w:pPr>
        <w:pBdr>
          <w:top w:val="nil"/>
          <w:left w:val="nil"/>
          <w:bottom w:val="nil"/>
          <w:right w:val="nil"/>
          <w:between w:val="nil"/>
        </w:pBdr>
        <w:tabs>
          <w:tab w:val="left" w:pos="142"/>
        </w:tabs>
        <w:ind w:hanging="2"/>
        <w:jc w:val="both"/>
        <w:rPr>
          <w:rFonts w:asciiTheme="minorHAnsi" w:hAnsiTheme="minorHAnsi" w:cstheme="minorHAnsi"/>
          <w:sz w:val="22"/>
          <w:szCs w:val="22"/>
        </w:rPr>
      </w:pPr>
      <w:r w:rsidRPr="00F42459">
        <w:rPr>
          <w:rFonts w:asciiTheme="minorHAnsi" w:hAnsiTheme="minorHAnsi" w:cstheme="minorHAnsi"/>
          <w:sz w:val="22"/>
          <w:szCs w:val="22"/>
        </w:rPr>
        <w:t>In caso di ammissibilità e finanziabilità, la Regione Puglia erogherà il finanziamento previsto, a seguito di sottoscrizione di apposito Disciplinare.</w:t>
      </w:r>
    </w:p>
    <w:p w:rsidR="00656564" w:rsidRPr="00F42459" w:rsidRDefault="00656564" w:rsidP="00656564">
      <w:pPr>
        <w:pBdr>
          <w:top w:val="nil"/>
          <w:left w:val="nil"/>
          <w:bottom w:val="nil"/>
          <w:right w:val="nil"/>
          <w:between w:val="nil"/>
        </w:pBdr>
        <w:tabs>
          <w:tab w:val="left" w:pos="142"/>
        </w:tabs>
        <w:ind w:hanging="2"/>
        <w:jc w:val="both"/>
        <w:rPr>
          <w:rFonts w:asciiTheme="minorHAnsi" w:hAnsiTheme="minorHAnsi" w:cstheme="minorHAnsi"/>
          <w:sz w:val="22"/>
          <w:szCs w:val="22"/>
        </w:rPr>
      </w:pPr>
      <w:r w:rsidRPr="00F42459">
        <w:rPr>
          <w:rFonts w:asciiTheme="minorHAnsi" w:hAnsiTheme="minorHAnsi" w:cstheme="minorHAnsi"/>
          <w:sz w:val="22"/>
          <w:szCs w:val="22"/>
        </w:rPr>
        <w:t>Nell’ambito di tale fase, dunque, Regione Puglia tratterà, oltre ai dati identificativi dei rappresentanti legali dei soggetti proponenti, anche il codice IBAN di ogni ente proponente, al fine di trasferire il finanziamento in questione.</w:t>
      </w:r>
    </w:p>
    <w:p w:rsidR="00656564" w:rsidRPr="00F42459" w:rsidRDefault="00656564" w:rsidP="00656564">
      <w:pPr>
        <w:pBdr>
          <w:top w:val="nil"/>
          <w:left w:val="nil"/>
          <w:bottom w:val="nil"/>
          <w:right w:val="nil"/>
          <w:between w:val="nil"/>
        </w:pBdr>
        <w:tabs>
          <w:tab w:val="left" w:pos="142"/>
        </w:tabs>
        <w:ind w:hanging="2"/>
        <w:jc w:val="both"/>
        <w:rPr>
          <w:rFonts w:asciiTheme="minorHAnsi" w:hAnsiTheme="minorHAnsi" w:cstheme="minorHAnsi"/>
          <w:sz w:val="22"/>
          <w:szCs w:val="22"/>
        </w:rPr>
      </w:pPr>
      <w:r w:rsidRPr="00F42459">
        <w:rPr>
          <w:rFonts w:asciiTheme="minorHAnsi" w:hAnsiTheme="minorHAnsi" w:cstheme="minorHAnsi"/>
          <w:sz w:val="22"/>
          <w:szCs w:val="22"/>
        </w:rPr>
        <w:t>In relazione al finanziamento ricevuto dai soggetti proponenti, Regione Puglia riceverà la rendicontazione delle spese sostenute in relazione agli interventi svolti.</w:t>
      </w:r>
    </w:p>
    <w:p w:rsidR="00656564" w:rsidRPr="0088395F" w:rsidRDefault="00656564" w:rsidP="00656564">
      <w:pPr>
        <w:pBdr>
          <w:top w:val="nil"/>
          <w:left w:val="nil"/>
          <w:bottom w:val="nil"/>
          <w:right w:val="nil"/>
          <w:between w:val="nil"/>
        </w:pBdr>
        <w:tabs>
          <w:tab w:val="left" w:pos="142"/>
        </w:tabs>
        <w:ind w:hanging="2"/>
        <w:jc w:val="both"/>
        <w:rPr>
          <w:rFonts w:asciiTheme="minorHAnsi" w:hAnsiTheme="minorHAnsi" w:cstheme="minorHAnsi"/>
          <w:sz w:val="22"/>
          <w:szCs w:val="22"/>
        </w:rPr>
      </w:pPr>
      <w:r w:rsidRPr="0088395F">
        <w:rPr>
          <w:rFonts w:asciiTheme="minorHAnsi" w:hAnsiTheme="minorHAnsi" w:cstheme="minorHAnsi"/>
          <w:sz w:val="22"/>
          <w:szCs w:val="22"/>
        </w:rPr>
        <w:t>In relazione alle spese di personale interno o esterno selezionato, Regione Puglia riceverà, dagli enti proponenti, copia di contratti di lavoro, ricevute/fatture/buste paga/quietanze sottoscritte dal lavoratore, modelli F24, time report attestanti le ore/giornate dedicate al progetto, le attività svolte e la quantificazione economica della retribuzione;</w:t>
      </w:r>
    </w:p>
    <w:p w:rsidR="00656564" w:rsidRPr="0088395F" w:rsidRDefault="00656564" w:rsidP="00656564">
      <w:pPr>
        <w:pBdr>
          <w:top w:val="nil"/>
          <w:left w:val="nil"/>
          <w:bottom w:val="nil"/>
          <w:right w:val="nil"/>
          <w:between w:val="nil"/>
        </w:pBdr>
        <w:tabs>
          <w:tab w:val="left" w:pos="142"/>
        </w:tabs>
        <w:ind w:hanging="2"/>
        <w:jc w:val="both"/>
        <w:rPr>
          <w:rFonts w:asciiTheme="minorHAnsi" w:hAnsiTheme="minorHAnsi" w:cstheme="minorHAnsi"/>
          <w:sz w:val="22"/>
          <w:szCs w:val="22"/>
        </w:rPr>
      </w:pPr>
      <w:r w:rsidRPr="0088395F">
        <w:rPr>
          <w:rFonts w:asciiTheme="minorHAnsi" w:hAnsiTheme="minorHAnsi" w:cstheme="minorHAnsi"/>
          <w:sz w:val="22"/>
          <w:szCs w:val="22"/>
        </w:rPr>
        <w:t xml:space="preserve">In relazione all’acquisto di beni e servizi Regione Puglia riceverà, dagli enti proponenti copia di documentazione inerente all’affidamento dell’incarico/selezione del fornitore; </w:t>
      </w:r>
      <w:r w:rsidRPr="0088395F">
        <w:rPr>
          <w:rFonts w:asciiTheme="minorHAnsi" w:hAnsiTheme="minorHAnsi" w:cstheme="minorHAnsi"/>
          <w:sz w:val="22"/>
          <w:szCs w:val="22"/>
        </w:rPr>
        <w:lastRenderedPageBreak/>
        <w:t>contratti di fornitura/ordini d’acquisto; fatture quietanzate; attestazioni di pagamento; liberatorie dei fornitori; estratti conto bancario attestante il pagamento degli assegni bancari e/o dei bonifici.</w:t>
      </w:r>
    </w:p>
    <w:p w:rsidR="00656564" w:rsidRPr="0088395F" w:rsidRDefault="00656564" w:rsidP="00656564">
      <w:pPr>
        <w:pBdr>
          <w:top w:val="nil"/>
          <w:left w:val="nil"/>
          <w:bottom w:val="nil"/>
          <w:right w:val="nil"/>
          <w:between w:val="nil"/>
        </w:pBdr>
        <w:jc w:val="both"/>
        <w:rPr>
          <w:rFonts w:asciiTheme="minorHAnsi" w:hAnsiTheme="minorHAnsi" w:cstheme="minorHAnsi"/>
          <w:sz w:val="22"/>
          <w:szCs w:val="22"/>
        </w:rPr>
      </w:pPr>
      <w:r w:rsidRPr="0088395F">
        <w:rPr>
          <w:rFonts w:asciiTheme="minorHAnsi" w:hAnsiTheme="minorHAnsi" w:cstheme="minorHAnsi"/>
          <w:sz w:val="22"/>
          <w:szCs w:val="22"/>
        </w:rPr>
        <w:t xml:space="preserve">I documenti giustificativi saranno debitamente oscurati in relazione ad eventuali dati personali/identificativi non strettamente necessari ai fini del procedimento, nonché dell’IBAN dei beneficiari dei bonifici medesimi, con particolare riferimento alle buste paga che dovranno essere oscurate, in particolar modo, con riferimento ai dati relativi alla salute o all’appartenenza sindacale del prestatore di lavoro. </w:t>
      </w:r>
    </w:p>
    <w:p w:rsidR="00656564" w:rsidRPr="0088395F" w:rsidRDefault="00656564" w:rsidP="00656564">
      <w:pPr>
        <w:pBdr>
          <w:top w:val="nil"/>
          <w:left w:val="nil"/>
          <w:bottom w:val="nil"/>
          <w:right w:val="nil"/>
          <w:between w:val="nil"/>
        </w:pBdr>
        <w:jc w:val="both"/>
        <w:rPr>
          <w:rFonts w:asciiTheme="minorHAnsi" w:hAnsiTheme="minorHAnsi" w:cstheme="minorHAnsi"/>
          <w:sz w:val="22"/>
          <w:szCs w:val="22"/>
        </w:rPr>
      </w:pPr>
      <w:r w:rsidRPr="0088395F">
        <w:rPr>
          <w:rFonts w:asciiTheme="minorHAnsi" w:hAnsiTheme="minorHAnsi" w:cstheme="minorHAnsi"/>
          <w:sz w:val="22"/>
          <w:szCs w:val="22"/>
        </w:rPr>
        <w:t>I dati personali forniti sono trattati, da parte della Regione Puglia, unicamente per finalità strettamente connesse e necessarie all’attuazione dell’Avviso.</w:t>
      </w:r>
    </w:p>
    <w:p w:rsidR="00656564" w:rsidRPr="0088395F" w:rsidRDefault="00656564" w:rsidP="00656564">
      <w:pPr>
        <w:widowControl w:val="0"/>
        <w:autoSpaceDE w:val="0"/>
        <w:autoSpaceDN w:val="0"/>
        <w:spacing w:before="120"/>
        <w:rPr>
          <w:rFonts w:asciiTheme="minorHAnsi" w:hAnsiTheme="minorHAnsi" w:cstheme="minorHAnsi"/>
          <w:b/>
          <w:sz w:val="22"/>
          <w:szCs w:val="22"/>
        </w:rPr>
      </w:pPr>
      <w:r w:rsidRPr="0088395F">
        <w:rPr>
          <w:rFonts w:asciiTheme="minorHAnsi" w:hAnsiTheme="minorHAnsi" w:cstheme="minorHAnsi"/>
          <w:b/>
          <w:sz w:val="22"/>
          <w:szCs w:val="22"/>
        </w:rPr>
        <w:t>Base giuridica del trattamento dati</w:t>
      </w:r>
    </w:p>
    <w:p w:rsidR="00656564" w:rsidRPr="0088395F" w:rsidRDefault="00656564" w:rsidP="00656564">
      <w:pPr>
        <w:widowControl w:val="0"/>
        <w:pBdr>
          <w:top w:val="nil"/>
          <w:left w:val="nil"/>
          <w:bottom w:val="nil"/>
          <w:right w:val="nil"/>
          <w:between w:val="nil"/>
        </w:pBdr>
        <w:jc w:val="both"/>
        <w:rPr>
          <w:rFonts w:asciiTheme="minorHAnsi" w:hAnsiTheme="minorHAnsi" w:cstheme="minorHAnsi"/>
          <w:sz w:val="22"/>
          <w:szCs w:val="22"/>
        </w:rPr>
      </w:pPr>
      <w:r w:rsidRPr="0088395F">
        <w:rPr>
          <w:rFonts w:asciiTheme="minorHAnsi" w:hAnsiTheme="minorHAnsi" w:cstheme="minorHAnsi"/>
          <w:sz w:val="22"/>
          <w:szCs w:val="22"/>
        </w:rPr>
        <w:t>La base giuridica del trattamento è rappresentata dai seguenti riferimenti normativi:</w:t>
      </w:r>
    </w:p>
    <w:p w:rsidR="00656564" w:rsidRPr="0088395F" w:rsidRDefault="00656564" w:rsidP="00656564">
      <w:pPr>
        <w:shd w:val="clear" w:color="auto" w:fill="FFFFFF"/>
        <w:ind w:left="-2"/>
        <w:jc w:val="both"/>
        <w:rPr>
          <w:rFonts w:asciiTheme="minorHAnsi" w:eastAsia="Times New Roman" w:hAnsiTheme="minorHAnsi" w:cstheme="minorHAnsi"/>
          <w:sz w:val="22"/>
          <w:szCs w:val="22"/>
          <w:lang w:eastAsia="it-IT"/>
        </w:rPr>
      </w:pPr>
      <w:r w:rsidRPr="0088395F">
        <w:rPr>
          <w:rFonts w:asciiTheme="minorHAnsi" w:eastAsia="Times New Roman" w:hAnsiTheme="minorHAnsi" w:cstheme="minorHAnsi"/>
          <w:sz w:val="22"/>
          <w:szCs w:val="22"/>
          <w:lang w:eastAsia="it-IT"/>
        </w:rPr>
        <w:t xml:space="preserve">La base giuridica del trattamento dei dati personali </w:t>
      </w:r>
      <w:r w:rsidRPr="0088395F">
        <w:rPr>
          <w:rFonts w:asciiTheme="minorHAnsi" w:eastAsia="Times New Roman" w:hAnsiTheme="minorHAnsi" w:cstheme="minorHAnsi"/>
          <w:b/>
          <w:bCs/>
          <w:sz w:val="22"/>
          <w:szCs w:val="22"/>
          <w:lang w:eastAsia="it-IT"/>
        </w:rPr>
        <w:t xml:space="preserve">comuni </w:t>
      </w:r>
      <w:r w:rsidRPr="0088395F">
        <w:rPr>
          <w:rFonts w:asciiTheme="minorHAnsi" w:eastAsia="Times New Roman" w:hAnsiTheme="minorHAnsi" w:cstheme="minorHAnsi"/>
          <w:sz w:val="22"/>
          <w:szCs w:val="22"/>
          <w:lang w:eastAsia="it-IT"/>
        </w:rPr>
        <w:t>relativi ai rappresentanti legali dei soggetti proponenti si intende riferita ai seguenti riferimenti normativi:</w:t>
      </w:r>
    </w:p>
    <w:p w:rsidR="00656564" w:rsidRPr="0088395F" w:rsidRDefault="00656564" w:rsidP="00656564">
      <w:pPr>
        <w:numPr>
          <w:ilvl w:val="0"/>
          <w:numId w:val="45"/>
        </w:numPr>
        <w:shd w:val="clear" w:color="auto" w:fill="FFFFFF"/>
        <w:ind w:left="718"/>
        <w:jc w:val="both"/>
        <w:rPr>
          <w:rFonts w:asciiTheme="minorHAnsi" w:eastAsia="Times New Roman" w:hAnsiTheme="minorHAnsi" w:cstheme="minorHAnsi"/>
          <w:sz w:val="22"/>
          <w:szCs w:val="22"/>
          <w:lang w:eastAsia="it-IT"/>
        </w:rPr>
      </w:pPr>
      <w:r w:rsidRPr="0088395F">
        <w:rPr>
          <w:rFonts w:asciiTheme="minorHAnsi" w:eastAsia="Times New Roman" w:hAnsiTheme="minorHAnsi" w:cstheme="minorHAnsi"/>
          <w:sz w:val="22"/>
          <w:szCs w:val="22"/>
          <w:lang w:eastAsia="it-IT"/>
        </w:rPr>
        <w:t xml:space="preserve">art. 6, par. 1, </w:t>
      </w:r>
      <w:proofErr w:type="spellStart"/>
      <w:r w:rsidRPr="0088395F">
        <w:rPr>
          <w:rFonts w:asciiTheme="minorHAnsi" w:eastAsia="Times New Roman" w:hAnsiTheme="minorHAnsi" w:cstheme="minorHAnsi"/>
          <w:sz w:val="22"/>
          <w:szCs w:val="22"/>
          <w:lang w:eastAsia="it-IT"/>
        </w:rPr>
        <w:t>lett</w:t>
      </w:r>
      <w:proofErr w:type="spellEnd"/>
      <w:r w:rsidRPr="0088395F">
        <w:rPr>
          <w:rFonts w:asciiTheme="minorHAnsi" w:eastAsia="Times New Roman" w:hAnsiTheme="minorHAnsi" w:cstheme="minorHAnsi"/>
          <w:sz w:val="22"/>
          <w:szCs w:val="22"/>
          <w:lang w:eastAsia="it-IT"/>
        </w:rPr>
        <w:t>. e) del Reg. (UE) 2016/679 essendo il trattamento in “esecuzione di un compito di interesse pubblico o connesso all’esercizio di pubblici poteri di cui è investito il titolare del trattamento”;</w:t>
      </w:r>
    </w:p>
    <w:p w:rsidR="00656564" w:rsidRPr="0088395F" w:rsidRDefault="00656564" w:rsidP="00656564">
      <w:pPr>
        <w:numPr>
          <w:ilvl w:val="0"/>
          <w:numId w:val="45"/>
        </w:numPr>
        <w:shd w:val="clear" w:color="auto" w:fill="FFFFFF"/>
        <w:ind w:left="718"/>
        <w:jc w:val="both"/>
        <w:rPr>
          <w:rFonts w:asciiTheme="minorHAnsi" w:eastAsia="Times New Roman" w:hAnsiTheme="minorHAnsi" w:cstheme="minorHAnsi"/>
          <w:sz w:val="22"/>
          <w:szCs w:val="22"/>
          <w:lang w:eastAsia="it-IT"/>
        </w:rPr>
      </w:pPr>
      <w:r w:rsidRPr="0088395F">
        <w:rPr>
          <w:rFonts w:asciiTheme="minorHAnsi" w:eastAsia="Times New Roman" w:hAnsiTheme="minorHAnsi" w:cstheme="minorHAnsi"/>
          <w:sz w:val="22"/>
          <w:szCs w:val="22"/>
          <w:lang w:eastAsia="it-IT"/>
        </w:rPr>
        <w:t xml:space="preserve">l’art. 6, par. 1, </w:t>
      </w:r>
      <w:proofErr w:type="spellStart"/>
      <w:r w:rsidRPr="0088395F">
        <w:rPr>
          <w:rFonts w:asciiTheme="minorHAnsi" w:eastAsia="Times New Roman" w:hAnsiTheme="minorHAnsi" w:cstheme="minorHAnsi"/>
          <w:sz w:val="22"/>
          <w:szCs w:val="22"/>
          <w:lang w:eastAsia="it-IT"/>
        </w:rPr>
        <w:t>lett</w:t>
      </w:r>
      <w:proofErr w:type="spellEnd"/>
      <w:r w:rsidRPr="0088395F">
        <w:rPr>
          <w:rFonts w:asciiTheme="minorHAnsi" w:eastAsia="Times New Roman" w:hAnsiTheme="minorHAnsi" w:cstheme="minorHAnsi"/>
          <w:sz w:val="22"/>
          <w:szCs w:val="22"/>
          <w:lang w:eastAsia="it-IT"/>
        </w:rPr>
        <w:t>. c) del Reg. (UE) 2016/679 in quanto “il trattamento è necessario per adempiere un obbligo legale al quale è soggetto il titolare del trattamento.</w:t>
      </w:r>
    </w:p>
    <w:p w:rsidR="00656564" w:rsidRPr="0088395F" w:rsidRDefault="00656564" w:rsidP="00656564">
      <w:pPr>
        <w:shd w:val="clear" w:color="auto" w:fill="FFFFFF"/>
        <w:ind w:left="-2"/>
        <w:jc w:val="both"/>
        <w:rPr>
          <w:rFonts w:asciiTheme="minorHAnsi" w:eastAsia="Times New Roman" w:hAnsiTheme="minorHAnsi" w:cstheme="minorHAnsi"/>
          <w:sz w:val="22"/>
          <w:szCs w:val="22"/>
          <w:lang w:eastAsia="it-IT"/>
        </w:rPr>
      </w:pPr>
      <w:r w:rsidRPr="0088395F">
        <w:rPr>
          <w:rFonts w:asciiTheme="minorHAnsi" w:eastAsia="Times New Roman" w:hAnsiTheme="minorHAnsi" w:cstheme="minorHAnsi"/>
          <w:sz w:val="22"/>
          <w:szCs w:val="22"/>
          <w:lang w:eastAsia="it-IT"/>
        </w:rPr>
        <w:t xml:space="preserve">La base giuridica relativa al trattamento dei </w:t>
      </w:r>
      <w:r w:rsidRPr="0088395F">
        <w:rPr>
          <w:rFonts w:asciiTheme="minorHAnsi" w:eastAsia="Times New Roman" w:hAnsiTheme="minorHAnsi" w:cstheme="minorHAnsi"/>
          <w:b/>
          <w:bCs/>
          <w:sz w:val="22"/>
          <w:szCs w:val="22"/>
          <w:lang w:eastAsia="it-IT"/>
        </w:rPr>
        <w:t xml:space="preserve">dati giudiziari (casellari giudiziali dei rappresentanti legali dei soggetti giuridici ammessi a finanziamento) </w:t>
      </w:r>
      <w:r w:rsidRPr="0088395F">
        <w:rPr>
          <w:rFonts w:asciiTheme="minorHAnsi" w:eastAsia="Times New Roman" w:hAnsiTheme="minorHAnsi" w:cstheme="minorHAnsi"/>
          <w:sz w:val="22"/>
          <w:szCs w:val="22"/>
          <w:lang w:eastAsia="it-IT"/>
        </w:rPr>
        <w:t>si intende riferita ai seguenti riferimenti normativi:</w:t>
      </w:r>
    </w:p>
    <w:p w:rsidR="00656564" w:rsidRPr="0088395F" w:rsidRDefault="00656564" w:rsidP="00656564">
      <w:pPr>
        <w:numPr>
          <w:ilvl w:val="0"/>
          <w:numId w:val="44"/>
        </w:numPr>
        <w:shd w:val="clear" w:color="auto" w:fill="FFFFFF"/>
        <w:ind w:left="718"/>
        <w:jc w:val="both"/>
        <w:rPr>
          <w:rFonts w:asciiTheme="minorHAnsi" w:eastAsia="Times New Roman" w:hAnsiTheme="minorHAnsi" w:cstheme="minorHAnsi"/>
          <w:sz w:val="22"/>
          <w:szCs w:val="22"/>
          <w:lang w:eastAsia="it-IT"/>
        </w:rPr>
      </w:pPr>
      <w:r w:rsidRPr="0088395F">
        <w:rPr>
          <w:rFonts w:asciiTheme="minorHAnsi" w:eastAsia="Times New Roman" w:hAnsiTheme="minorHAnsi" w:cstheme="minorHAnsi"/>
          <w:sz w:val="22"/>
          <w:szCs w:val="22"/>
          <w:lang w:eastAsia="it-IT"/>
        </w:rPr>
        <w:t>art. 10 del Reg. (UE) 2016/679, essendo trattati dati per la prevenzione, indagine, accertamento e perseguimento di reati;</w:t>
      </w:r>
    </w:p>
    <w:p w:rsidR="00656564" w:rsidRPr="0088395F" w:rsidRDefault="00656564" w:rsidP="00656564">
      <w:pPr>
        <w:numPr>
          <w:ilvl w:val="0"/>
          <w:numId w:val="44"/>
        </w:numPr>
        <w:shd w:val="clear" w:color="auto" w:fill="FFFFFF"/>
        <w:ind w:left="718"/>
        <w:jc w:val="both"/>
        <w:rPr>
          <w:rFonts w:asciiTheme="minorHAnsi" w:eastAsia="Times New Roman" w:hAnsiTheme="minorHAnsi" w:cstheme="minorHAnsi"/>
          <w:sz w:val="22"/>
          <w:szCs w:val="22"/>
          <w:lang w:eastAsia="it-IT"/>
        </w:rPr>
      </w:pPr>
      <w:r w:rsidRPr="0088395F">
        <w:rPr>
          <w:rFonts w:asciiTheme="minorHAnsi" w:eastAsia="Times New Roman" w:hAnsiTheme="minorHAnsi" w:cstheme="minorHAnsi"/>
          <w:sz w:val="22"/>
          <w:szCs w:val="22"/>
          <w:lang w:eastAsia="it-IT"/>
        </w:rPr>
        <w:t xml:space="preserve">art. 2-octies </w:t>
      </w:r>
      <w:proofErr w:type="spellStart"/>
      <w:r w:rsidRPr="0088395F">
        <w:rPr>
          <w:rFonts w:asciiTheme="minorHAnsi" w:eastAsia="Times New Roman" w:hAnsiTheme="minorHAnsi" w:cstheme="minorHAnsi"/>
          <w:sz w:val="22"/>
          <w:szCs w:val="22"/>
          <w:lang w:eastAsia="it-IT"/>
        </w:rPr>
        <w:t>lett</w:t>
      </w:r>
      <w:proofErr w:type="spellEnd"/>
      <w:r w:rsidRPr="0088395F">
        <w:rPr>
          <w:rFonts w:asciiTheme="minorHAnsi" w:eastAsia="Times New Roman" w:hAnsiTheme="minorHAnsi" w:cstheme="minorHAnsi"/>
          <w:sz w:val="22"/>
          <w:szCs w:val="22"/>
          <w:lang w:eastAsia="it-IT"/>
        </w:rPr>
        <w:t>. c) D.lgs. 196/03, in riferimento alla verifica o l'accertamento dei requisiti di onorabilità, requisiti soggettivi e presupposti interdettivi nei casi previsti dalle leggi o dai regolamenti.</w:t>
      </w:r>
    </w:p>
    <w:p w:rsidR="00656564" w:rsidRPr="0088395F" w:rsidRDefault="00656564" w:rsidP="00656564">
      <w:pPr>
        <w:widowControl w:val="0"/>
        <w:autoSpaceDE w:val="0"/>
        <w:autoSpaceDN w:val="0"/>
        <w:spacing w:before="120"/>
        <w:rPr>
          <w:rFonts w:asciiTheme="minorHAnsi" w:hAnsiTheme="minorHAnsi" w:cstheme="minorHAnsi"/>
          <w:b/>
          <w:sz w:val="22"/>
          <w:szCs w:val="22"/>
        </w:rPr>
      </w:pPr>
      <w:r w:rsidRPr="0088395F">
        <w:rPr>
          <w:rFonts w:asciiTheme="minorHAnsi" w:hAnsiTheme="minorHAnsi" w:cstheme="minorHAnsi"/>
          <w:b/>
          <w:sz w:val="22"/>
          <w:szCs w:val="22"/>
        </w:rPr>
        <w:t>Procedura di trattamento</w:t>
      </w:r>
    </w:p>
    <w:p w:rsidR="00656564" w:rsidRPr="0088395F" w:rsidRDefault="00656564" w:rsidP="00656564">
      <w:pPr>
        <w:widowControl w:val="0"/>
        <w:pBdr>
          <w:top w:val="nil"/>
          <w:left w:val="nil"/>
          <w:bottom w:val="nil"/>
          <w:right w:val="nil"/>
          <w:between w:val="nil"/>
        </w:pBdr>
        <w:tabs>
          <w:tab w:val="left" w:pos="0"/>
          <w:tab w:val="left" w:pos="142"/>
        </w:tabs>
        <w:ind w:hanging="2"/>
        <w:jc w:val="both"/>
        <w:rPr>
          <w:rFonts w:asciiTheme="minorHAnsi" w:hAnsiTheme="minorHAnsi" w:cstheme="minorHAnsi"/>
          <w:sz w:val="22"/>
          <w:szCs w:val="22"/>
        </w:rPr>
      </w:pPr>
      <w:r w:rsidRPr="0088395F">
        <w:rPr>
          <w:rFonts w:asciiTheme="minorHAnsi" w:hAnsiTheme="minorHAnsi" w:cstheme="minorHAnsi"/>
          <w:sz w:val="22"/>
          <w:szCs w:val="22"/>
        </w:rPr>
        <w:t>Ai sensi della normativa in vigore (</w:t>
      </w:r>
      <w:proofErr w:type="spellStart"/>
      <w:r w:rsidRPr="0088395F">
        <w:rPr>
          <w:rFonts w:asciiTheme="minorHAnsi" w:hAnsiTheme="minorHAnsi" w:cstheme="minorHAnsi"/>
          <w:sz w:val="22"/>
          <w:szCs w:val="22"/>
        </w:rPr>
        <w:t>D.Lgs.</w:t>
      </w:r>
      <w:proofErr w:type="spellEnd"/>
      <w:r w:rsidRPr="0088395F">
        <w:rPr>
          <w:rFonts w:asciiTheme="minorHAnsi" w:hAnsiTheme="minorHAnsi" w:cstheme="minorHAnsi"/>
          <w:sz w:val="22"/>
          <w:szCs w:val="22"/>
        </w:rPr>
        <w:t xml:space="preserve"> n. 196/2003 e </w:t>
      </w:r>
      <w:proofErr w:type="spellStart"/>
      <w:r w:rsidRPr="0088395F">
        <w:rPr>
          <w:rFonts w:asciiTheme="minorHAnsi" w:hAnsiTheme="minorHAnsi" w:cstheme="minorHAnsi"/>
          <w:sz w:val="22"/>
          <w:szCs w:val="22"/>
        </w:rPr>
        <w:t>ss.mm.ii</w:t>
      </w:r>
      <w:proofErr w:type="spellEnd"/>
      <w:r w:rsidRPr="0088395F">
        <w:rPr>
          <w:rFonts w:asciiTheme="minorHAnsi" w:hAnsiTheme="minorHAnsi" w:cstheme="minorHAnsi"/>
          <w:sz w:val="22"/>
          <w:szCs w:val="22"/>
        </w:rPr>
        <w:t>., Regolamento (UE) 2016/679), i dati personali che saranno forniti e/o acquisiti formeranno oggetto di trattamento nel rispetto della normativa sopra richiamata e degli obblighi di riservatezza cui è tenuta la Regione Puglia. Saranno richiesti soltanto i dati minimi necessari ai fini istruttori nel rispetto dei principi di pertinenza e non eccedenza nonché di minimizzazione.</w:t>
      </w:r>
    </w:p>
    <w:p w:rsidR="00656564" w:rsidRPr="0088395F" w:rsidRDefault="00656564" w:rsidP="00656564">
      <w:pPr>
        <w:widowControl w:val="0"/>
        <w:pBdr>
          <w:top w:val="nil"/>
          <w:left w:val="nil"/>
          <w:bottom w:val="nil"/>
          <w:right w:val="nil"/>
          <w:between w:val="nil"/>
        </w:pBdr>
        <w:tabs>
          <w:tab w:val="left" w:pos="0"/>
          <w:tab w:val="left" w:pos="142"/>
        </w:tabs>
        <w:ind w:hanging="2"/>
        <w:jc w:val="both"/>
        <w:rPr>
          <w:rFonts w:asciiTheme="minorHAnsi" w:hAnsiTheme="minorHAnsi" w:cstheme="minorHAnsi"/>
          <w:sz w:val="22"/>
          <w:szCs w:val="22"/>
        </w:rPr>
      </w:pPr>
      <w:r w:rsidRPr="0088395F">
        <w:rPr>
          <w:rFonts w:asciiTheme="minorHAnsi" w:hAnsiTheme="minorHAnsi" w:cstheme="minorHAnsi"/>
          <w:sz w:val="22"/>
          <w:szCs w:val="22"/>
        </w:rPr>
        <w:t xml:space="preserve">I dati saranno conservati per cinque anni dalla chiusura dei procedimenti istruttori o, se sarà necessario per motivi statistici, per un periodo di conservazione più lungo, solo previa </w:t>
      </w:r>
      <w:proofErr w:type="spellStart"/>
      <w:r w:rsidRPr="0088395F">
        <w:rPr>
          <w:rFonts w:asciiTheme="minorHAnsi" w:hAnsiTheme="minorHAnsi" w:cstheme="minorHAnsi"/>
          <w:sz w:val="22"/>
          <w:szCs w:val="22"/>
        </w:rPr>
        <w:t>anonimizzazione</w:t>
      </w:r>
      <w:proofErr w:type="spellEnd"/>
      <w:r w:rsidRPr="0088395F">
        <w:rPr>
          <w:rFonts w:asciiTheme="minorHAnsi" w:hAnsiTheme="minorHAnsi" w:cstheme="minorHAnsi"/>
          <w:sz w:val="22"/>
          <w:szCs w:val="22"/>
        </w:rPr>
        <w:t xml:space="preserve"> dei dati medesimi.</w:t>
      </w:r>
    </w:p>
    <w:p w:rsidR="00656564" w:rsidRPr="0088395F" w:rsidRDefault="00656564" w:rsidP="00656564">
      <w:pPr>
        <w:widowControl w:val="0"/>
        <w:pBdr>
          <w:top w:val="nil"/>
          <w:left w:val="nil"/>
          <w:bottom w:val="nil"/>
          <w:right w:val="nil"/>
          <w:between w:val="nil"/>
        </w:pBdr>
        <w:tabs>
          <w:tab w:val="left" w:pos="0"/>
          <w:tab w:val="left" w:pos="142"/>
        </w:tabs>
        <w:ind w:hanging="2"/>
        <w:jc w:val="both"/>
        <w:rPr>
          <w:rFonts w:asciiTheme="minorHAnsi" w:hAnsiTheme="minorHAnsi" w:cstheme="minorHAnsi"/>
          <w:sz w:val="22"/>
          <w:szCs w:val="22"/>
        </w:rPr>
      </w:pPr>
      <w:r w:rsidRPr="0088395F">
        <w:rPr>
          <w:rFonts w:asciiTheme="minorHAnsi" w:hAnsiTheme="minorHAnsi" w:cstheme="minorHAnsi"/>
          <w:sz w:val="22"/>
          <w:szCs w:val="22"/>
        </w:rPr>
        <w:t>Il trattamento dei dati è, inoltre, improntato al rispetto della normativa sulla protezione dei dati personali e, in particolare, ai principi di correttezza, liceità e trasparenza, di limitazione della conservazione, nonché di minimizzazione dei dati in conformità agli artt. 5 e 25 del Regolamento.</w:t>
      </w:r>
    </w:p>
    <w:p w:rsidR="00656564" w:rsidRPr="0088395F" w:rsidRDefault="00656564" w:rsidP="00656564">
      <w:pPr>
        <w:widowControl w:val="0"/>
        <w:pBdr>
          <w:top w:val="nil"/>
          <w:left w:val="nil"/>
          <w:bottom w:val="nil"/>
          <w:right w:val="nil"/>
          <w:between w:val="nil"/>
        </w:pBdr>
        <w:tabs>
          <w:tab w:val="left" w:pos="0"/>
          <w:tab w:val="left" w:pos="142"/>
        </w:tabs>
        <w:ind w:hanging="2"/>
        <w:jc w:val="both"/>
        <w:rPr>
          <w:rFonts w:asciiTheme="minorHAnsi" w:hAnsiTheme="minorHAnsi" w:cstheme="minorHAnsi"/>
          <w:sz w:val="22"/>
          <w:szCs w:val="22"/>
        </w:rPr>
      </w:pPr>
      <w:r w:rsidRPr="0088395F">
        <w:rPr>
          <w:rFonts w:asciiTheme="minorHAnsi" w:hAnsiTheme="minorHAnsi" w:cstheme="minorHAnsi"/>
          <w:sz w:val="22"/>
          <w:szCs w:val="22"/>
        </w:rPr>
        <w:t xml:space="preserve">Il titolare del trattamento dati è la Regione Puglia, con sede in Bari - Lungomare Nazario Sauro n. 33, nella persona del Dirigente del Servizio Minori, Famiglie e PO e Tenuta registri, in qualità di Designato al trattamento ex DGR 145/2019, con i seguenti dati di contatto: </w:t>
      </w:r>
      <w:hyperlink r:id="rId10" w:history="1"/>
      <w:r w:rsidRPr="0088395F">
        <w:rPr>
          <w:rFonts w:asciiTheme="minorHAnsi" w:hAnsiTheme="minorHAnsi" w:cstheme="minorHAnsi"/>
          <w:sz w:val="22"/>
          <w:szCs w:val="22"/>
        </w:rPr>
        <w:t>segreteriapri.regionepuglia@pec.rupar.puglia.it.</w:t>
      </w:r>
    </w:p>
    <w:p w:rsidR="00656564" w:rsidRPr="0088395F" w:rsidRDefault="00656564" w:rsidP="00656564">
      <w:pPr>
        <w:widowControl w:val="0"/>
        <w:pBdr>
          <w:top w:val="nil"/>
          <w:left w:val="nil"/>
          <w:bottom w:val="nil"/>
          <w:right w:val="nil"/>
          <w:between w:val="nil"/>
        </w:pBdr>
        <w:tabs>
          <w:tab w:val="left" w:pos="0"/>
          <w:tab w:val="left" w:pos="142"/>
        </w:tabs>
        <w:ind w:hanging="2"/>
        <w:jc w:val="both"/>
        <w:rPr>
          <w:rFonts w:asciiTheme="minorHAnsi" w:hAnsiTheme="minorHAnsi" w:cstheme="minorHAnsi"/>
          <w:sz w:val="22"/>
          <w:szCs w:val="22"/>
        </w:rPr>
      </w:pPr>
      <w:r w:rsidRPr="0088395F">
        <w:rPr>
          <w:rFonts w:asciiTheme="minorHAnsi" w:hAnsiTheme="minorHAnsi" w:cstheme="minorHAnsi"/>
          <w:sz w:val="22"/>
          <w:szCs w:val="22"/>
        </w:rPr>
        <w:t xml:space="preserve">Il Responsabile della protezione dei dati (“RDP”) è contattabile inviando una mail all’indirizzo </w:t>
      </w:r>
      <w:hyperlink r:id="rId11" w:history="1">
        <w:r w:rsidRPr="0088395F">
          <w:rPr>
            <w:rFonts w:asciiTheme="minorHAnsi" w:hAnsiTheme="minorHAnsi" w:cstheme="minorHAnsi"/>
            <w:sz w:val="22"/>
            <w:szCs w:val="22"/>
          </w:rPr>
          <w:t>rdp@regione.puglia.it.</w:t>
        </w:r>
      </w:hyperlink>
    </w:p>
    <w:p w:rsidR="00656564" w:rsidRPr="0088395F" w:rsidRDefault="00656564" w:rsidP="00656564">
      <w:pPr>
        <w:widowControl w:val="0"/>
        <w:pBdr>
          <w:top w:val="nil"/>
          <w:left w:val="nil"/>
          <w:bottom w:val="nil"/>
          <w:right w:val="nil"/>
          <w:between w:val="nil"/>
        </w:pBdr>
        <w:tabs>
          <w:tab w:val="left" w:pos="0"/>
          <w:tab w:val="left" w:pos="142"/>
        </w:tabs>
        <w:ind w:hanging="2"/>
        <w:jc w:val="both"/>
        <w:rPr>
          <w:rFonts w:asciiTheme="minorHAnsi" w:hAnsiTheme="minorHAnsi" w:cstheme="minorHAnsi"/>
          <w:sz w:val="22"/>
          <w:szCs w:val="22"/>
        </w:rPr>
      </w:pPr>
      <w:r w:rsidRPr="0088395F">
        <w:rPr>
          <w:rFonts w:asciiTheme="minorHAnsi" w:hAnsiTheme="minorHAnsi" w:cstheme="minorHAnsi"/>
          <w:sz w:val="22"/>
          <w:szCs w:val="22"/>
        </w:rPr>
        <w:t xml:space="preserve">I dati trattati saranno accessibili esclusivamente ai dipendenti della Regione Puglia </w:t>
      </w:r>
      <w:r w:rsidRPr="0088395F">
        <w:rPr>
          <w:rFonts w:asciiTheme="minorHAnsi" w:hAnsiTheme="minorHAnsi" w:cstheme="minorHAnsi"/>
          <w:sz w:val="22"/>
          <w:szCs w:val="22"/>
        </w:rPr>
        <w:lastRenderedPageBreak/>
        <w:t>autorizzati al trattamento ex art. 29 GDPR e non saranno oggetto di trasferimento in Paesi terzi extraeuropei.</w:t>
      </w:r>
    </w:p>
    <w:p w:rsidR="00656564" w:rsidRPr="0088395F" w:rsidRDefault="00656564" w:rsidP="00656564">
      <w:pPr>
        <w:widowControl w:val="0"/>
        <w:pBdr>
          <w:top w:val="nil"/>
          <w:left w:val="nil"/>
          <w:bottom w:val="nil"/>
          <w:right w:val="nil"/>
          <w:between w:val="nil"/>
        </w:pBdr>
        <w:ind w:hanging="2"/>
        <w:jc w:val="both"/>
        <w:rPr>
          <w:rFonts w:asciiTheme="minorHAnsi" w:hAnsiTheme="minorHAnsi" w:cstheme="minorHAnsi"/>
          <w:sz w:val="22"/>
          <w:szCs w:val="22"/>
        </w:rPr>
      </w:pPr>
      <w:r w:rsidRPr="0088395F">
        <w:rPr>
          <w:rFonts w:asciiTheme="minorHAnsi" w:hAnsiTheme="minorHAnsi" w:cstheme="minorHAnsi"/>
          <w:sz w:val="22"/>
          <w:szCs w:val="22"/>
        </w:rPr>
        <w:t xml:space="preserve">Il trattamento sarà effettuato in forma automatizzata e/o manuale, con logiche atte a garantire la riservatezza, l’integrità e la disponibilità dei dati stessi, nel rispetto di quanto previsto dall’art. 32 del Regolamento (UE) 2016/679 in materia di misure di sicurezza, ad opera di soggetti appositamente incaricati e formati e in ottemperanza a quanto previsto dall’art. 29 Regolamento (UE) 2016/679. L’esattezza e l’aggiornamento dei dati sono effettuati dal personale autorizzato, che garantisce, attraverso specifici controlli, la qualità del dato trattato. I dati verranno trattati con strumenti informatici o con altri supporti idonei, nel rispetto delle misure tecniche ed organizzative di sicurezza previste dal RGPD. Non è utilizzato un processo decisionale automatizzato, né attività di </w:t>
      </w:r>
      <w:proofErr w:type="spellStart"/>
      <w:r w:rsidRPr="0088395F">
        <w:rPr>
          <w:rFonts w:asciiTheme="minorHAnsi" w:hAnsiTheme="minorHAnsi" w:cstheme="minorHAnsi"/>
          <w:sz w:val="22"/>
          <w:szCs w:val="22"/>
        </w:rPr>
        <w:t>profilazione</w:t>
      </w:r>
      <w:proofErr w:type="spellEnd"/>
      <w:r w:rsidRPr="0088395F">
        <w:rPr>
          <w:rFonts w:asciiTheme="minorHAnsi" w:hAnsiTheme="minorHAnsi" w:cstheme="minorHAnsi"/>
          <w:sz w:val="22"/>
          <w:szCs w:val="22"/>
        </w:rPr>
        <w:t>.</w:t>
      </w:r>
    </w:p>
    <w:p w:rsidR="00656564" w:rsidRDefault="00656564" w:rsidP="00656564">
      <w:pPr>
        <w:widowControl w:val="0"/>
        <w:pBdr>
          <w:top w:val="nil"/>
          <w:left w:val="nil"/>
          <w:bottom w:val="nil"/>
          <w:right w:val="nil"/>
          <w:between w:val="nil"/>
        </w:pBdr>
        <w:tabs>
          <w:tab w:val="left" w:pos="0"/>
          <w:tab w:val="left" w:pos="142"/>
        </w:tabs>
        <w:ind w:hanging="2"/>
        <w:jc w:val="both"/>
        <w:rPr>
          <w:rFonts w:asciiTheme="minorHAnsi" w:hAnsiTheme="minorHAnsi" w:cstheme="minorHAnsi"/>
          <w:sz w:val="22"/>
          <w:szCs w:val="22"/>
        </w:rPr>
      </w:pPr>
      <w:r w:rsidRPr="0088395F">
        <w:rPr>
          <w:rFonts w:asciiTheme="minorHAnsi" w:hAnsiTheme="minorHAnsi" w:cstheme="minorHAnsi"/>
          <w:sz w:val="22"/>
          <w:szCs w:val="22"/>
        </w:rPr>
        <w:t xml:space="preserve">Gli interessati possono esercitare i diritti previsti dagli artt. 15 e ss. del GDPR e, in particolare, il diritto ad ottenere, nei casi previsti, l’accesso e la rettifica, la limitazione o l’opposizione al trattamento dei dati. Per l’esercizio dei richiamati diritti è sufficiente scrivere al RPD della Regione Puglia all’indirizzo </w:t>
      </w:r>
      <w:hyperlink r:id="rId12">
        <w:r w:rsidRPr="0088395F">
          <w:rPr>
            <w:rFonts w:asciiTheme="minorHAnsi" w:hAnsiTheme="minorHAnsi" w:cstheme="minorHAnsi"/>
            <w:sz w:val="22"/>
            <w:szCs w:val="22"/>
          </w:rPr>
          <w:t>rpd@regione.puglia.it.</w:t>
        </w:r>
      </w:hyperlink>
      <w:r w:rsidRPr="0088395F">
        <w:rPr>
          <w:rFonts w:asciiTheme="minorHAnsi" w:hAnsiTheme="minorHAnsi" w:cstheme="minorHAnsi"/>
          <w:sz w:val="22"/>
          <w:szCs w:val="22"/>
        </w:rPr>
        <w:t xml:space="preserve"> Gli interessati che ritengono che il presente trattamento dei dati avvenga in violazione di quanto previsto dal GDPR hanno diritto a proporre istanza di reclamo, ai sensi dell’art. 77 del regolamento stesso, al Garante per la protezione dei dati personali, Piazza Venezia 11 - 00187 Roma, </w:t>
      </w:r>
      <w:hyperlink r:id="rId13">
        <w:r w:rsidRPr="0088395F">
          <w:rPr>
            <w:rFonts w:asciiTheme="minorHAnsi" w:hAnsiTheme="minorHAnsi" w:cstheme="minorHAnsi"/>
            <w:sz w:val="22"/>
            <w:szCs w:val="22"/>
          </w:rPr>
          <w:t>protocollo@gpdp.it</w:t>
        </w:r>
      </w:hyperlink>
      <w:r w:rsidRPr="0088395F">
        <w:rPr>
          <w:rFonts w:asciiTheme="minorHAnsi" w:hAnsiTheme="minorHAnsi" w:cstheme="minorHAnsi"/>
          <w:sz w:val="22"/>
          <w:szCs w:val="22"/>
        </w:rPr>
        <w:t>, o di adire il Giudice ordinario, ai sensi dell’art. 79 del GDPR. Dopo la richiesta di cancellazione dal servizio, i dati saranno cancellati trascorsi 60 giorni, salvo il caso in cui questi dati non siano essenziali per eventuali adempimenti di legge.</w:t>
      </w:r>
    </w:p>
    <w:p w:rsidR="00656564" w:rsidRDefault="00656564" w:rsidP="00656564">
      <w:pPr>
        <w:widowControl w:val="0"/>
        <w:pBdr>
          <w:top w:val="nil"/>
          <w:left w:val="nil"/>
          <w:bottom w:val="nil"/>
          <w:right w:val="nil"/>
          <w:between w:val="nil"/>
        </w:pBdr>
        <w:tabs>
          <w:tab w:val="left" w:pos="0"/>
          <w:tab w:val="left" w:pos="142"/>
        </w:tabs>
        <w:spacing w:before="600"/>
        <w:jc w:val="right"/>
        <w:rPr>
          <w:rFonts w:asciiTheme="minorHAnsi" w:hAnsiTheme="minorHAnsi" w:cstheme="minorHAnsi"/>
          <w:sz w:val="22"/>
          <w:szCs w:val="22"/>
        </w:rPr>
      </w:pPr>
      <w:r>
        <w:rPr>
          <w:rFonts w:asciiTheme="minorHAnsi" w:hAnsiTheme="minorHAnsi" w:cstheme="minorHAnsi"/>
          <w:sz w:val="22"/>
          <w:szCs w:val="22"/>
        </w:rPr>
        <w:t xml:space="preserve">Per presa visione </w:t>
      </w:r>
    </w:p>
    <w:p w:rsidR="00656564" w:rsidRPr="00D778F6" w:rsidRDefault="00656564" w:rsidP="00656564">
      <w:pPr>
        <w:jc w:val="right"/>
        <w:rPr>
          <w:rFonts w:asciiTheme="minorHAnsi" w:hAnsiTheme="minorHAnsi" w:cstheme="minorHAnsi"/>
          <w:i/>
          <w:sz w:val="22"/>
          <w:szCs w:val="22"/>
        </w:rPr>
      </w:pPr>
      <w:r w:rsidRPr="00D778F6">
        <w:rPr>
          <w:rFonts w:asciiTheme="minorHAnsi" w:hAnsiTheme="minorHAnsi" w:cstheme="minorHAnsi"/>
          <w:i/>
          <w:sz w:val="22"/>
          <w:szCs w:val="22"/>
        </w:rPr>
        <w:t xml:space="preserve">Firma digitale Rappresentante legale </w:t>
      </w:r>
    </w:p>
    <w:p w:rsidR="00860D5E" w:rsidRPr="004A46BB" w:rsidRDefault="00860D5E" w:rsidP="004A46BB">
      <w:pPr>
        <w:jc w:val="right"/>
        <w:rPr>
          <w:rFonts w:asciiTheme="minorHAnsi" w:hAnsiTheme="minorHAnsi" w:cstheme="minorHAnsi"/>
          <w:i/>
          <w:sz w:val="22"/>
          <w:szCs w:val="22"/>
        </w:rPr>
      </w:pPr>
      <w:bookmarkStart w:id="0" w:name="_GoBack"/>
      <w:bookmarkEnd w:id="0"/>
    </w:p>
    <w:sectPr w:rsidR="00860D5E" w:rsidRPr="004A46BB" w:rsidSect="00860D5E">
      <w:headerReference w:type="default" r:id="rId14"/>
      <w:footerReference w:type="even" r:id="rId15"/>
      <w:footerReference w:type="default" r:id="rId16"/>
      <w:pgSz w:w="11906" w:h="16838" w:code="9"/>
      <w:pgMar w:top="2268" w:right="1701" w:bottom="1588" w:left="2041" w:header="992" w:footer="510"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8D9" w:rsidRDefault="004328D9">
      <w:r>
        <w:separator/>
      </w:r>
    </w:p>
  </w:endnote>
  <w:endnote w:type="continuationSeparator" w:id="0">
    <w:p w:rsidR="004328D9" w:rsidRDefault="00432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656" w:rsidRDefault="00955788" w:rsidP="0003634A">
    <w:pPr>
      <w:pStyle w:val="Pidipagina"/>
      <w:framePr w:wrap="around" w:vAnchor="text" w:hAnchor="margin" w:xAlign="right" w:y="1"/>
      <w:rPr>
        <w:rStyle w:val="Numeropagina"/>
      </w:rPr>
    </w:pPr>
    <w:r>
      <w:rPr>
        <w:rStyle w:val="Numeropagina"/>
      </w:rPr>
      <w:fldChar w:fldCharType="begin"/>
    </w:r>
    <w:r w:rsidR="00C81656">
      <w:rPr>
        <w:rStyle w:val="Numeropagina"/>
      </w:rPr>
      <w:instrText xml:space="preserve">PAGE  </w:instrText>
    </w:r>
    <w:r>
      <w:rPr>
        <w:rStyle w:val="Numeropagina"/>
      </w:rPr>
      <w:fldChar w:fldCharType="end"/>
    </w:r>
  </w:p>
  <w:p w:rsidR="00C81656" w:rsidRDefault="00C81656" w:rsidP="0003634A">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656" w:rsidRPr="004E3D49" w:rsidRDefault="00C81656" w:rsidP="00860D5E">
    <w:pPr>
      <w:pStyle w:val="Pidipagina"/>
      <w:ind w:right="360"/>
      <w:rPr>
        <w:rFonts w:ascii="Calibri" w:hAnsi="Calibri"/>
        <w:b/>
        <w:color w:val="000000"/>
        <w:sz w:val="22"/>
      </w:rPr>
    </w:pPr>
    <w:r>
      <w:rPr>
        <w:rFonts w:ascii="Calibri" w:hAnsi="Calibri"/>
        <w:b/>
        <w:color w:val="000000"/>
        <w:sz w:val="22"/>
      </w:rPr>
      <w:t>www.regione.puglia.it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8D9" w:rsidRDefault="004328D9">
      <w:r>
        <w:separator/>
      </w:r>
    </w:p>
  </w:footnote>
  <w:footnote w:type="continuationSeparator" w:id="0">
    <w:p w:rsidR="004328D9" w:rsidRDefault="004328D9">
      <w:r>
        <w:continuationSeparator/>
      </w:r>
    </w:p>
  </w:footnote>
  <w:footnote w:id="1">
    <w:p w:rsidR="005044F8" w:rsidRPr="005044F8" w:rsidRDefault="005044F8" w:rsidP="005044F8">
      <w:pPr>
        <w:pStyle w:val="Default"/>
        <w:rPr>
          <w:rFonts w:asciiTheme="minorHAnsi" w:eastAsia="Cambria" w:hAnsiTheme="minorHAnsi" w:cstheme="minorHAnsi"/>
          <w:b/>
          <w:sz w:val="18"/>
          <w:szCs w:val="18"/>
        </w:rPr>
      </w:pPr>
      <w:r w:rsidRPr="005044F8">
        <w:rPr>
          <w:rStyle w:val="Rimandonotaapidipagina"/>
          <w:rFonts w:asciiTheme="minorHAnsi" w:hAnsiTheme="minorHAnsi" w:cstheme="minorHAnsi"/>
          <w:sz w:val="18"/>
          <w:szCs w:val="18"/>
        </w:rPr>
        <w:footnoteRef/>
      </w:r>
      <w:r w:rsidRPr="005044F8">
        <w:rPr>
          <w:rFonts w:asciiTheme="minorHAnsi" w:hAnsiTheme="minorHAnsi" w:cstheme="minorHAnsi"/>
          <w:sz w:val="18"/>
          <w:szCs w:val="18"/>
        </w:rPr>
        <w:t xml:space="preserve"> </w:t>
      </w:r>
      <w:r w:rsidRPr="005044F8">
        <w:rPr>
          <w:rFonts w:asciiTheme="minorHAnsi" w:eastAsia="Cambria" w:hAnsiTheme="minorHAnsi" w:cstheme="minorHAnsi"/>
          <w:b/>
          <w:i/>
          <w:color w:val="auto"/>
          <w:sz w:val="18"/>
          <w:szCs w:val="18"/>
          <w:lang w:eastAsia="en-US"/>
        </w:rPr>
        <w:t xml:space="preserve">*la possibilità di adeguamento è prevista solo per </w:t>
      </w:r>
      <w:r w:rsidRPr="005044F8">
        <w:rPr>
          <w:rFonts w:asciiTheme="minorHAnsi" w:eastAsia="Cambria" w:hAnsiTheme="minorHAnsi" w:cstheme="minorHAnsi"/>
          <w:b/>
          <w:i/>
          <w:sz w:val="18"/>
          <w:szCs w:val="18"/>
        </w:rPr>
        <w:t>i soggetti gestori di cav già presenti negli elenchi/Albi regionali alla data dell’Intesa</w:t>
      </w:r>
    </w:p>
    <w:p w:rsidR="005044F8" w:rsidRDefault="005044F8">
      <w:pPr>
        <w:pStyle w:val="Testonotaapidipagina"/>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656" w:rsidRDefault="00C81656" w:rsidP="00E375CC">
    <w:pPr>
      <w:tabs>
        <w:tab w:val="left" w:pos="2268"/>
        <w:tab w:val="left" w:pos="4440"/>
      </w:tabs>
      <w:spacing w:line="216" w:lineRule="auto"/>
      <w:ind w:left="2268"/>
      <w:rPr>
        <w:rFonts w:ascii="Calibri" w:hAnsi="Calibri"/>
        <w:b/>
        <w:caps/>
        <w:sz w:val="21"/>
      </w:rPr>
    </w:pPr>
    <w:r>
      <w:rPr>
        <w:rFonts w:ascii="Calibri" w:hAnsi="Calibri"/>
        <w:b/>
        <w:noProof/>
        <w:sz w:val="26"/>
        <w:lang w:eastAsia="it-IT"/>
      </w:rPr>
      <w:drawing>
        <wp:anchor distT="0" distB="0" distL="114300" distR="114300" simplePos="0" relativeHeight="251657216" behindDoc="1" locked="0" layoutInCell="1" allowOverlap="1" wp14:anchorId="1005E504" wp14:editId="4D2F8A24">
          <wp:simplePos x="0" y="0"/>
          <wp:positionH relativeFrom="column">
            <wp:posOffset>-1440180</wp:posOffset>
          </wp:positionH>
          <wp:positionV relativeFrom="paragraph">
            <wp:posOffset>-630555</wp:posOffset>
          </wp:positionV>
          <wp:extent cx="2338705" cy="1168400"/>
          <wp:effectExtent l="19050" t="0" r="4445" b="0"/>
          <wp:wrapTight wrapText="bothSides">
            <wp:wrapPolygon edited="0">
              <wp:start x="-176" y="0"/>
              <wp:lineTo x="-176" y="20778"/>
              <wp:lineTo x="21641" y="20778"/>
              <wp:lineTo x="21641" y="0"/>
              <wp:lineTo x="-176"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l="6618"/>
                  <a:stretch>
                    <a:fillRect/>
                  </a:stretch>
                </pic:blipFill>
                <pic:spPr bwMode="auto">
                  <a:xfrm>
                    <a:off x="0" y="0"/>
                    <a:ext cx="2338705" cy="1168400"/>
                  </a:xfrm>
                  <a:prstGeom prst="rect">
                    <a:avLst/>
                  </a:prstGeom>
                  <a:noFill/>
                  <a:ln w="9525">
                    <a:noFill/>
                    <a:miter lim="800000"/>
                    <a:headEnd/>
                    <a:tailEnd/>
                  </a:ln>
                </pic:spPr>
              </pic:pic>
            </a:graphicData>
          </a:graphic>
        </wp:anchor>
      </w:drawing>
    </w:r>
    <w:r>
      <w:rPr>
        <w:rFonts w:ascii="Calibri" w:hAnsi="Calibri"/>
        <w:b/>
        <w:sz w:val="21"/>
      </w:rPr>
      <w:t>DIPARTIMENTO</w:t>
    </w:r>
    <w:r>
      <w:rPr>
        <w:rFonts w:ascii="Calibri" w:hAnsi="Calibri"/>
        <w:b/>
        <w:sz w:val="26"/>
      </w:rPr>
      <w:t xml:space="preserve"> </w:t>
    </w:r>
    <w:r>
      <w:rPr>
        <w:rFonts w:ascii="Calibri" w:hAnsi="Calibri"/>
        <w:b/>
        <w:caps/>
        <w:sz w:val="21"/>
      </w:rPr>
      <w:t>WELFARE</w:t>
    </w:r>
    <w:r w:rsidR="004719B3">
      <w:rPr>
        <w:rFonts w:ascii="Calibri" w:hAnsi="Calibri"/>
        <w:b/>
        <w:caps/>
        <w:sz w:val="21"/>
      </w:rPr>
      <w:t xml:space="preserve"> E SPORT</w:t>
    </w:r>
  </w:p>
  <w:p w:rsidR="00C81656" w:rsidRDefault="00C81656" w:rsidP="00E375CC">
    <w:pPr>
      <w:spacing w:line="216" w:lineRule="auto"/>
      <w:ind w:left="2268"/>
      <w:rPr>
        <w:rFonts w:asciiTheme="minorHAnsi" w:hAnsiTheme="minorHAnsi"/>
        <w:b/>
        <w:sz w:val="21"/>
        <w:szCs w:val="21"/>
      </w:rPr>
    </w:pPr>
  </w:p>
  <w:p w:rsidR="00C81656" w:rsidRPr="000A052A" w:rsidRDefault="00C81656" w:rsidP="00DD044D">
    <w:pPr>
      <w:spacing w:line="216" w:lineRule="auto"/>
      <w:ind w:left="2268"/>
      <w:rPr>
        <w:rFonts w:asciiTheme="minorHAnsi" w:hAnsiTheme="minorHAnsi"/>
        <w:b/>
        <w:sz w:val="21"/>
        <w:szCs w:val="21"/>
      </w:rPr>
    </w:pPr>
    <w:r w:rsidRPr="000A052A">
      <w:rPr>
        <w:rFonts w:asciiTheme="minorHAnsi" w:hAnsiTheme="minorHAnsi"/>
        <w:b/>
        <w:sz w:val="21"/>
        <w:szCs w:val="21"/>
      </w:rPr>
      <w:t xml:space="preserve">SEZIONE INCLUSIONE SOCIALE ATTIVA E INNOVAZIONE </w:t>
    </w:r>
  </w:p>
  <w:p w:rsidR="00C81656" w:rsidRPr="000A052A" w:rsidRDefault="00C81656" w:rsidP="00E375CC">
    <w:pPr>
      <w:spacing w:line="216" w:lineRule="auto"/>
      <w:ind w:left="2268"/>
      <w:rPr>
        <w:rFonts w:asciiTheme="minorHAnsi" w:hAnsiTheme="minorHAnsi"/>
        <w:b/>
        <w:sz w:val="21"/>
        <w:szCs w:val="21"/>
      </w:rPr>
    </w:pPr>
    <w:r>
      <w:rPr>
        <w:rFonts w:asciiTheme="minorHAnsi" w:hAnsiTheme="minorHAnsi"/>
        <w:b/>
        <w:sz w:val="21"/>
        <w:szCs w:val="21"/>
      </w:rPr>
      <w:t>Servizio Minori, Famiglie e Pari Opportunità e Tenuta Registri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lowerLetter"/>
      <w:lvlText w:val="%1)"/>
      <w:lvlJc w:val="left"/>
      <w:pPr>
        <w:tabs>
          <w:tab w:val="num" w:pos="360"/>
        </w:tabs>
        <w:ind w:left="360" w:hanging="360"/>
      </w:pPr>
    </w:lvl>
  </w:abstractNum>
  <w:abstractNum w:abstractNumId="1">
    <w:nsid w:val="012E00E9"/>
    <w:multiLevelType w:val="hybridMultilevel"/>
    <w:tmpl w:val="3E06F7AC"/>
    <w:lvl w:ilvl="0" w:tplc="04100001">
      <w:start w:val="1"/>
      <w:numFmt w:val="bullet"/>
      <w:lvlText w:val=""/>
      <w:lvlJc w:val="left"/>
      <w:pPr>
        <w:ind w:left="144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nsid w:val="0469720A"/>
    <w:multiLevelType w:val="hybridMultilevel"/>
    <w:tmpl w:val="97DEA14C"/>
    <w:lvl w:ilvl="0" w:tplc="CABC13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5B36357"/>
    <w:multiLevelType w:val="hybridMultilevel"/>
    <w:tmpl w:val="738C556C"/>
    <w:lvl w:ilvl="0" w:tplc="04100017">
      <w:start w:val="1"/>
      <w:numFmt w:val="lowerLetter"/>
      <w:lvlText w:val="%1)"/>
      <w:lvlJc w:val="left"/>
      <w:pPr>
        <w:ind w:left="1004" w:hanging="360"/>
      </w:p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nsid w:val="0FD64053"/>
    <w:multiLevelType w:val="hybridMultilevel"/>
    <w:tmpl w:val="2CE80F2E"/>
    <w:lvl w:ilvl="0" w:tplc="08090001">
      <w:start w:val="1"/>
      <w:numFmt w:val="bullet"/>
      <w:lvlText w:val=""/>
      <w:lvlJc w:val="left"/>
      <w:pPr>
        <w:ind w:left="360" w:hanging="360"/>
      </w:pPr>
      <w:rPr>
        <w:rFonts w:ascii="Symbol" w:hAnsi="Symbol" w:hint="default"/>
      </w:rPr>
    </w:lvl>
    <w:lvl w:ilvl="1" w:tplc="9544C22E">
      <w:numFmt w:val="bullet"/>
      <w:lvlText w:val="-"/>
      <w:lvlJc w:val="left"/>
      <w:pPr>
        <w:ind w:left="1080" w:hanging="360"/>
      </w:pPr>
      <w:rPr>
        <w:rFonts w:ascii="Calibri" w:eastAsia="Cambria"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0774E2A"/>
    <w:multiLevelType w:val="hybridMultilevel"/>
    <w:tmpl w:val="5CE2B13A"/>
    <w:lvl w:ilvl="0" w:tplc="EBD86D34">
      <w:start w:val="1"/>
      <w:numFmt w:val="bullet"/>
      <w:lvlText w:val=""/>
      <w:lvlJc w:val="left"/>
      <w:pPr>
        <w:tabs>
          <w:tab w:val="num" w:pos="0"/>
        </w:tabs>
        <w:ind w:left="283" w:hanging="283"/>
      </w:pPr>
      <w:rPr>
        <w:rFonts w:ascii="Symbol" w:hAnsi="Symbol" w:hint="default"/>
        <w:sz w:val="20"/>
        <w:szCs w:val="20"/>
      </w:rPr>
    </w:lvl>
    <w:lvl w:ilvl="1" w:tplc="04100003">
      <w:start w:val="1"/>
      <w:numFmt w:val="bullet"/>
      <w:lvlText w:val="o"/>
      <w:lvlJc w:val="left"/>
      <w:pPr>
        <w:tabs>
          <w:tab w:val="num" w:pos="1440"/>
        </w:tabs>
        <w:ind w:left="1440" w:hanging="360"/>
      </w:pPr>
      <w:rPr>
        <w:rFonts w:ascii="Courier New" w:hAnsi="Courier New" w:cs="MS Mincho"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MS Mincho"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MS Mincho"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15504C12"/>
    <w:multiLevelType w:val="hybridMultilevel"/>
    <w:tmpl w:val="440032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A8474BA"/>
    <w:multiLevelType w:val="hybridMultilevel"/>
    <w:tmpl w:val="BFBAD8B4"/>
    <w:lvl w:ilvl="0" w:tplc="0410000F">
      <w:start w:val="1"/>
      <w:numFmt w:val="decimal"/>
      <w:lvlText w:val="%1."/>
      <w:lvlJc w:val="left"/>
      <w:pPr>
        <w:tabs>
          <w:tab w:val="num" w:pos="795"/>
        </w:tabs>
        <w:ind w:left="795" w:hanging="360"/>
      </w:pPr>
    </w:lvl>
    <w:lvl w:ilvl="1" w:tplc="04100019" w:tentative="1">
      <w:start w:val="1"/>
      <w:numFmt w:val="lowerLetter"/>
      <w:lvlText w:val="%2."/>
      <w:lvlJc w:val="left"/>
      <w:pPr>
        <w:tabs>
          <w:tab w:val="num" w:pos="1515"/>
        </w:tabs>
        <w:ind w:left="1515" w:hanging="360"/>
      </w:pPr>
    </w:lvl>
    <w:lvl w:ilvl="2" w:tplc="0410001B">
      <w:start w:val="1"/>
      <w:numFmt w:val="lowerRoman"/>
      <w:lvlText w:val="%3."/>
      <w:lvlJc w:val="right"/>
      <w:pPr>
        <w:tabs>
          <w:tab w:val="num" w:pos="2235"/>
        </w:tabs>
        <w:ind w:left="2235" w:hanging="180"/>
      </w:pPr>
    </w:lvl>
    <w:lvl w:ilvl="3" w:tplc="0410000F" w:tentative="1">
      <w:start w:val="1"/>
      <w:numFmt w:val="decimal"/>
      <w:lvlText w:val="%4."/>
      <w:lvlJc w:val="left"/>
      <w:pPr>
        <w:tabs>
          <w:tab w:val="num" w:pos="2955"/>
        </w:tabs>
        <w:ind w:left="2955" w:hanging="360"/>
      </w:pPr>
    </w:lvl>
    <w:lvl w:ilvl="4" w:tplc="04100019" w:tentative="1">
      <w:start w:val="1"/>
      <w:numFmt w:val="lowerLetter"/>
      <w:lvlText w:val="%5."/>
      <w:lvlJc w:val="left"/>
      <w:pPr>
        <w:tabs>
          <w:tab w:val="num" w:pos="3675"/>
        </w:tabs>
        <w:ind w:left="3675" w:hanging="360"/>
      </w:pPr>
    </w:lvl>
    <w:lvl w:ilvl="5" w:tplc="0410001B" w:tentative="1">
      <w:start w:val="1"/>
      <w:numFmt w:val="lowerRoman"/>
      <w:lvlText w:val="%6."/>
      <w:lvlJc w:val="right"/>
      <w:pPr>
        <w:tabs>
          <w:tab w:val="num" w:pos="4395"/>
        </w:tabs>
        <w:ind w:left="4395" w:hanging="180"/>
      </w:pPr>
    </w:lvl>
    <w:lvl w:ilvl="6" w:tplc="0410000F" w:tentative="1">
      <w:start w:val="1"/>
      <w:numFmt w:val="decimal"/>
      <w:lvlText w:val="%7."/>
      <w:lvlJc w:val="left"/>
      <w:pPr>
        <w:tabs>
          <w:tab w:val="num" w:pos="5115"/>
        </w:tabs>
        <w:ind w:left="5115" w:hanging="360"/>
      </w:pPr>
    </w:lvl>
    <w:lvl w:ilvl="7" w:tplc="04100019" w:tentative="1">
      <w:start w:val="1"/>
      <w:numFmt w:val="lowerLetter"/>
      <w:lvlText w:val="%8."/>
      <w:lvlJc w:val="left"/>
      <w:pPr>
        <w:tabs>
          <w:tab w:val="num" w:pos="5835"/>
        </w:tabs>
        <w:ind w:left="5835" w:hanging="360"/>
      </w:pPr>
    </w:lvl>
    <w:lvl w:ilvl="8" w:tplc="0410001B" w:tentative="1">
      <w:start w:val="1"/>
      <w:numFmt w:val="lowerRoman"/>
      <w:lvlText w:val="%9."/>
      <w:lvlJc w:val="right"/>
      <w:pPr>
        <w:tabs>
          <w:tab w:val="num" w:pos="6555"/>
        </w:tabs>
        <w:ind w:left="6555" w:hanging="180"/>
      </w:pPr>
    </w:lvl>
  </w:abstractNum>
  <w:abstractNum w:abstractNumId="8">
    <w:nsid w:val="1C983CD1"/>
    <w:multiLevelType w:val="hybridMultilevel"/>
    <w:tmpl w:val="978AF38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229F7667"/>
    <w:multiLevelType w:val="hybridMultilevel"/>
    <w:tmpl w:val="EA541FD4"/>
    <w:lvl w:ilvl="0" w:tplc="04100011">
      <w:start w:val="1"/>
      <w:numFmt w:val="decimal"/>
      <w:lvlText w:val="%1)"/>
      <w:lvlJc w:val="left"/>
      <w:pPr>
        <w:ind w:left="578" w:hanging="360"/>
      </w:pPr>
      <w:rPr>
        <w:rFonts w:hint="default"/>
      </w:r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10">
    <w:nsid w:val="238E2CE5"/>
    <w:multiLevelType w:val="hybridMultilevel"/>
    <w:tmpl w:val="457C361E"/>
    <w:lvl w:ilvl="0" w:tplc="955ED83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4FA3320"/>
    <w:multiLevelType w:val="hybridMultilevel"/>
    <w:tmpl w:val="32126AE4"/>
    <w:lvl w:ilvl="0" w:tplc="04100001">
      <w:start w:val="1"/>
      <w:numFmt w:val="bullet"/>
      <w:lvlText w:val=""/>
      <w:lvlJc w:val="left"/>
      <w:pPr>
        <w:ind w:left="720" w:hanging="360"/>
      </w:pPr>
      <w:rPr>
        <w:rFonts w:ascii="Symbol" w:hAnsi="Symbol" w:hint="default"/>
      </w:rPr>
    </w:lvl>
    <w:lvl w:ilvl="1" w:tplc="261EC6C2">
      <w:numFmt w:val="bullet"/>
      <w:lvlText w:val="-"/>
      <w:lvlJc w:val="left"/>
      <w:pPr>
        <w:ind w:left="1440" w:hanging="360"/>
      </w:pPr>
      <w:rPr>
        <w:rFonts w:ascii="Calibri" w:eastAsia="Cambria"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4FD253C"/>
    <w:multiLevelType w:val="hybridMultilevel"/>
    <w:tmpl w:val="2FBA47BC"/>
    <w:lvl w:ilvl="0" w:tplc="04100001">
      <w:start w:val="1"/>
      <w:numFmt w:val="bullet"/>
      <w:lvlText w:val=""/>
      <w:lvlJc w:val="left"/>
      <w:pPr>
        <w:ind w:left="1440" w:hanging="360"/>
      </w:pPr>
      <w:rPr>
        <w:rFonts w:ascii="Symbol" w:hAnsi="Symbol" w:hint="default"/>
        <w:color w:val="auto"/>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nsid w:val="2854644A"/>
    <w:multiLevelType w:val="hybridMultilevel"/>
    <w:tmpl w:val="2CC4B4B0"/>
    <w:lvl w:ilvl="0" w:tplc="5DA86006">
      <w:start w:val="1"/>
      <w:numFmt w:val="lowerLetter"/>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14">
    <w:nsid w:val="28CB3B96"/>
    <w:multiLevelType w:val="hybridMultilevel"/>
    <w:tmpl w:val="4DBC861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5">
    <w:nsid w:val="2A0D77E0"/>
    <w:multiLevelType w:val="hybridMultilevel"/>
    <w:tmpl w:val="17BCC950"/>
    <w:lvl w:ilvl="0" w:tplc="93500A26">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A79129A"/>
    <w:multiLevelType w:val="hybridMultilevel"/>
    <w:tmpl w:val="89FAB392"/>
    <w:lvl w:ilvl="0" w:tplc="04100001">
      <w:start w:val="1"/>
      <w:numFmt w:val="bullet"/>
      <w:lvlText w:val=""/>
      <w:lvlJc w:val="left"/>
      <w:pPr>
        <w:ind w:left="1182" w:hanging="360"/>
      </w:pPr>
      <w:rPr>
        <w:rFonts w:ascii="Symbol" w:hAnsi="Symbol" w:hint="default"/>
        <w:color w:val="auto"/>
      </w:rPr>
    </w:lvl>
    <w:lvl w:ilvl="1" w:tplc="04100003" w:tentative="1">
      <w:start w:val="1"/>
      <w:numFmt w:val="bullet"/>
      <w:lvlText w:val="o"/>
      <w:lvlJc w:val="left"/>
      <w:pPr>
        <w:ind w:left="1902" w:hanging="360"/>
      </w:pPr>
      <w:rPr>
        <w:rFonts w:ascii="Courier New" w:hAnsi="Courier New" w:cs="Courier New" w:hint="default"/>
      </w:rPr>
    </w:lvl>
    <w:lvl w:ilvl="2" w:tplc="04100005" w:tentative="1">
      <w:start w:val="1"/>
      <w:numFmt w:val="bullet"/>
      <w:lvlText w:val=""/>
      <w:lvlJc w:val="left"/>
      <w:pPr>
        <w:ind w:left="2622" w:hanging="360"/>
      </w:pPr>
      <w:rPr>
        <w:rFonts w:ascii="Wingdings" w:hAnsi="Wingdings" w:hint="default"/>
      </w:rPr>
    </w:lvl>
    <w:lvl w:ilvl="3" w:tplc="04100001" w:tentative="1">
      <w:start w:val="1"/>
      <w:numFmt w:val="bullet"/>
      <w:lvlText w:val=""/>
      <w:lvlJc w:val="left"/>
      <w:pPr>
        <w:ind w:left="3342" w:hanging="360"/>
      </w:pPr>
      <w:rPr>
        <w:rFonts w:ascii="Symbol" w:hAnsi="Symbol" w:hint="default"/>
      </w:rPr>
    </w:lvl>
    <w:lvl w:ilvl="4" w:tplc="04100003" w:tentative="1">
      <w:start w:val="1"/>
      <w:numFmt w:val="bullet"/>
      <w:lvlText w:val="o"/>
      <w:lvlJc w:val="left"/>
      <w:pPr>
        <w:ind w:left="4062" w:hanging="360"/>
      </w:pPr>
      <w:rPr>
        <w:rFonts w:ascii="Courier New" w:hAnsi="Courier New" w:cs="Courier New" w:hint="default"/>
      </w:rPr>
    </w:lvl>
    <w:lvl w:ilvl="5" w:tplc="04100005" w:tentative="1">
      <w:start w:val="1"/>
      <w:numFmt w:val="bullet"/>
      <w:lvlText w:val=""/>
      <w:lvlJc w:val="left"/>
      <w:pPr>
        <w:ind w:left="4782" w:hanging="360"/>
      </w:pPr>
      <w:rPr>
        <w:rFonts w:ascii="Wingdings" w:hAnsi="Wingdings" w:hint="default"/>
      </w:rPr>
    </w:lvl>
    <w:lvl w:ilvl="6" w:tplc="04100001" w:tentative="1">
      <w:start w:val="1"/>
      <w:numFmt w:val="bullet"/>
      <w:lvlText w:val=""/>
      <w:lvlJc w:val="left"/>
      <w:pPr>
        <w:ind w:left="5502" w:hanging="360"/>
      </w:pPr>
      <w:rPr>
        <w:rFonts w:ascii="Symbol" w:hAnsi="Symbol" w:hint="default"/>
      </w:rPr>
    </w:lvl>
    <w:lvl w:ilvl="7" w:tplc="04100003" w:tentative="1">
      <w:start w:val="1"/>
      <w:numFmt w:val="bullet"/>
      <w:lvlText w:val="o"/>
      <w:lvlJc w:val="left"/>
      <w:pPr>
        <w:ind w:left="6222" w:hanging="360"/>
      </w:pPr>
      <w:rPr>
        <w:rFonts w:ascii="Courier New" w:hAnsi="Courier New" w:cs="Courier New" w:hint="default"/>
      </w:rPr>
    </w:lvl>
    <w:lvl w:ilvl="8" w:tplc="04100005" w:tentative="1">
      <w:start w:val="1"/>
      <w:numFmt w:val="bullet"/>
      <w:lvlText w:val=""/>
      <w:lvlJc w:val="left"/>
      <w:pPr>
        <w:ind w:left="6942" w:hanging="360"/>
      </w:pPr>
      <w:rPr>
        <w:rFonts w:ascii="Wingdings" w:hAnsi="Wingdings" w:hint="default"/>
      </w:rPr>
    </w:lvl>
  </w:abstractNum>
  <w:abstractNum w:abstractNumId="17">
    <w:nsid w:val="2C212858"/>
    <w:multiLevelType w:val="hybridMultilevel"/>
    <w:tmpl w:val="FED6E348"/>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8">
    <w:nsid w:val="2F8A7EAD"/>
    <w:multiLevelType w:val="hybridMultilevel"/>
    <w:tmpl w:val="1E8C23AA"/>
    <w:lvl w:ilvl="0" w:tplc="80023E22">
      <w:start w:val="2"/>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nsid w:val="319C73F1"/>
    <w:multiLevelType w:val="hybridMultilevel"/>
    <w:tmpl w:val="5DD6763E"/>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0">
    <w:nsid w:val="33173991"/>
    <w:multiLevelType w:val="multilevel"/>
    <w:tmpl w:val="B57CC3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4A30EF9"/>
    <w:multiLevelType w:val="hybridMultilevel"/>
    <w:tmpl w:val="2C02ACA6"/>
    <w:lvl w:ilvl="0" w:tplc="679C687E">
      <w:start w:val="1"/>
      <w:numFmt w:val="bullet"/>
      <w:lvlText w:val=""/>
      <w:lvlJc w:val="left"/>
      <w:pPr>
        <w:ind w:left="720" w:hanging="360"/>
      </w:pPr>
      <w:rPr>
        <w:rFonts w:ascii="Symbol" w:hAnsi="Symbol" w:hint="default"/>
        <w:b w:val="0"/>
        <w:i w:val="0"/>
        <w:sz w:val="22"/>
        <w:szCs w:val="22"/>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nsid w:val="37557454"/>
    <w:multiLevelType w:val="hybridMultilevel"/>
    <w:tmpl w:val="CCE0449E"/>
    <w:lvl w:ilvl="0" w:tplc="53901E5A">
      <w:numFmt w:val="bullet"/>
      <w:lvlText w:val="-"/>
      <w:lvlJc w:val="left"/>
      <w:pPr>
        <w:ind w:left="420" w:hanging="360"/>
      </w:pPr>
      <w:rPr>
        <w:rFonts w:ascii="Times New Roman" w:eastAsia="Calibri"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3">
    <w:nsid w:val="3F130577"/>
    <w:multiLevelType w:val="hybridMultilevel"/>
    <w:tmpl w:val="23CEFA2A"/>
    <w:lvl w:ilvl="0" w:tplc="D99CAF2A">
      <w:start w:val="1"/>
      <w:numFmt w:val="bullet"/>
      <w:lvlText w:val=""/>
      <w:lvlJc w:val="left"/>
      <w:pPr>
        <w:ind w:left="1211" w:hanging="360"/>
      </w:pPr>
      <w:rPr>
        <w:rFonts w:ascii="Symbol" w:hAnsi="Symbol" w:hint="default"/>
        <w:b w:val="0"/>
        <w:i w:val="0"/>
      </w:rPr>
    </w:lvl>
    <w:lvl w:ilvl="1" w:tplc="A22C13BE">
      <w:start w:val="1"/>
      <w:numFmt w:val="lowerLetter"/>
      <w:lvlText w:val="%2."/>
      <w:lvlJc w:val="left"/>
      <w:pPr>
        <w:ind w:left="1800" w:hanging="360"/>
      </w:pPr>
      <w:rPr>
        <w:rFonts w:hint="default"/>
        <w:b w:val="0"/>
        <w:i w:val="0"/>
      </w:rPr>
    </w:lvl>
    <w:lvl w:ilvl="2" w:tplc="0410001B">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24">
    <w:nsid w:val="43071557"/>
    <w:multiLevelType w:val="hybridMultilevel"/>
    <w:tmpl w:val="AD80A6EE"/>
    <w:lvl w:ilvl="0" w:tplc="159A0F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4D5F0238"/>
    <w:multiLevelType w:val="hybridMultilevel"/>
    <w:tmpl w:val="42CA93BA"/>
    <w:lvl w:ilvl="0" w:tplc="6CFC6162">
      <w:start w:val="4"/>
      <w:numFmt w:val="bullet"/>
      <w:lvlText w:val="-"/>
      <w:lvlJc w:val="left"/>
      <w:pPr>
        <w:ind w:left="720" w:hanging="360"/>
      </w:pPr>
      <w:rPr>
        <w:rFonts w:ascii="Calibri" w:eastAsia="Times New Roman" w:hAnsi="Calibri" w:cstheme="minorHAnsi"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51C24EE0"/>
    <w:multiLevelType w:val="hybridMultilevel"/>
    <w:tmpl w:val="DA00F16E"/>
    <w:lvl w:ilvl="0" w:tplc="F872F878">
      <w:start w:val="1"/>
      <w:numFmt w:val="lowerLetter"/>
      <w:lvlText w:val="%1)"/>
      <w:lvlJc w:val="left"/>
      <w:pPr>
        <w:ind w:left="720" w:hanging="360"/>
      </w:pPr>
      <w:rPr>
        <w:rFonts w:asciiTheme="minorHAnsi" w:eastAsia="Times New Roman" w:hAnsiTheme="minorHAnsi" w:cstheme="minorHAnsi" w:hint="default"/>
        <w:color w:val="00000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43C4BC8"/>
    <w:multiLevelType w:val="hybridMultilevel"/>
    <w:tmpl w:val="F9143956"/>
    <w:lvl w:ilvl="0" w:tplc="04100001">
      <w:start w:val="1"/>
      <w:numFmt w:val="bullet"/>
      <w:lvlText w:val=""/>
      <w:lvlJc w:val="left"/>
      <w:pPr>
        <w:tabs>
          <w:tab w:val="num" w:pos="1078"/>
        </w:tabs>
        <w:ind w:left="1192" w:hanging="284"/>
      </w:pPr>
      <w:rPr>
        <w:rFonts w:ascii="Symbol" w:hAnsi="Symbol" w:hint="default"/>
        <w:color w:val="auto"/>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8">
    <w:nsid w:val="5B866709"/>
    <w:multiLevelType w:val="hybridMultilevel"/>
    <w:tmpl w:val="525AC24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nsid w:val="5BB611B7"/>
    <w:multiLevelType w:val="hybridMultilevel"/>
    <w:tmpl w:val="994A32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F7850E8"/>
    <w:multiLevelType w:val="hybridMultilevel"/>
    <w:tmpl w:val="165886F0"/>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4A309E8"/>
    <w:multiLevelType w:val="hybridMultilevel"/>
    <w:tmpl w:val="873A39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62270D0"/>
    <w:multiLevelType w:val="hybridMultilevel"/>
    <w:tmpl w:val="5EB47E26"/>
    <w:lvl w:ilvl="0" w:tplc="5DF01628">
      <w:start w:val="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65F129D"/>
    <w:multiLevelType w:val="hybridMultilevel"/>
    <w:tmpl w:val="643E261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7130055A"/>
    <w:multiLevelType w:val="hybridMultilevel"/>
    <w:tmpl w:val="EE085396"/>
    <w:lvl w:ilvl="0" w:tplc="9FDA0978">
      <w:numFmt w:val="bullet"/>
      <w:lvlText w:val="-"/>
      <w:lvlJc w:val="left"/>
      <w:pPr>
        <w:ind w:left="720" w:hanging="360"/>
      </w:pPr>
      <w:rPr>
        <w:rFonts w:ascii="Calibri" w:eastAsia="Cambria"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729D4D12"/>
    <w:multiLevelType w:val="hybridMultilevel"/>
    <w:tmpl w:val="FBBADBA8"/>
    <w:lvl w:ilvl="0" w:tplc="0410000D">
      <w:start w:val="1"/>
      <w:numFmt w:val="bullet"/>
      <w:lvlText w:val=""/>
      <w:lvlJc w:val="left"/>
      <w:pPr>
        <w:ind w:left="2" w:hanging="360"/>
      </w:pPr>
      <w:rPr>
        <w:rFonts w:ascii="Wingdings" w:hAnsi="Wingdings" w:hint="default"/>
      </w:rPr>
    </w:lvl>
    <w:lvl w:ilvl="1" w:tplc="04100003" w:tentative="1">
      <w:start w:val="1"/>
      <w:numFmt w:val="bullet"/>
      <w:lvlText w:val="o"/>
      <w:lvlJc w:val="left"/>
      <w:pPr>
        <w:ind w:left="722" w:hanging="360"/>
      </w:pPr>
      <w:rPr>
        <w:rFonts w:ascii="Courier New" w:hAnsi="Courier New" w:cs="Courier New" w:hint="default"/>
      </w:rPr>
    </w:lvl>
    <w:lvl w:ilvl="2" w:tplc="04100005" w:tentative="1">
      <w:start w:val="1"/>
      <w:numFmt w:val="bullet"/>
      <w:lvlText w:val=""/>
      <w:lvlJc w:val="left"/>
      <w:pPr>
        <w:ind w:left="1442" w:hanging="360"/>
      </w:pPr>
      <w:rPr>
        <w:rFonts w:ascii="Wingdings" w:hAnsi="Wingdings" w:hint="default"/>
      </w:rPr>
    </w:lvl>
    <w:lvl w:ilvl="3" w:tplc="04100001" w:tentative="1">
      <w:start w:val="1"/>
      <w:numFmt w:val="bullet"/>
      <w:lvlText w:val=""/>
      <w:lvlJc w:val="left"/>
      <w:pPr>
        <w:ind w:left="2162" w:hanging="360"/>
      </w:pPr>
      <w:rPr>
        <w:rFonts w:ascii="Symbol" w:hAnsi="Symbol" w:hint="default"/>
      </w:rPr>
    </w:lvl>
    <w:lvl w:ilvl="4" w:tplc="04100003" w:tentative="1">
      <w:start w:val="1"/>
      <w:numFmt w:val="bullet"/>
      <w:lvlText w:val="o"/>
      <w:lvlJc w:val="left"/>
      <w:pPr>
        <w:ind w:left="2882" w:hanging="360"/>
      </w:pPr>
      <w:rPr>
        <w:rFonts w:ascii="Courier New" w:hAnsi="Courier New" w:cs="Courier New" w:hint="default"/>
      </w:rPr>
    </w:lvl>
    <w:lvl w:ilvl="5" w:tplc="04100005" w:tentative="1">
      <w:start w:val="1"/>
      <w:numFmt w:val="bullet"/>
      <w:lvlText w:val=""/>
      <w:lvlJc w:val="left"/>
      <w:pPr>
        <w:ind w:left="3602" w:hanging="360"/>
      </w:pPr>
      <w:rPr>
        <w:rFonts w:ascii="Wingdings" w:hAnsi="Wingdings" w:hint="default"/>
      </w:rPr>
    </w:lvl>
    <w:lvl w:ilvl="6" w:tplc="04100001" w:tentative="1">
      <w:start w:val="1"/>
      <w:numFmt w:val="bullet"/>
      <w:lvlText w:val=""/>
      <w:lvlJc w:val="left"/>
      <w:pPr>
        <w:ind w:left="4322" w:hanging="360"/>
      </w:pPr>
      <w:rPr>
        <w:rFonts w:ascii="Symbol" w:hAnsi="Symbol" w:hint="default"/>
      </w:rPr>
    </w:lvl>
    <w:lvl w:ilvl="7" w:tplc="04100003" w:tentative="1">
      <w:start w:val="1"/>
      <w:numFmt w:val="bullet"/>
      <w:lvlText w:val="o"/>
      <w:lvlJc w:val="left"/>
      <w:pPr>
        <w:ind w:left="5042" w:hanging="360"/>
      </w:pPr>
      <w:rPr>
        <w:rFonts w:ascii="Courier New" w:hAnsi="Courier New" w:cs="Courier New" w:hint="default"/>
      </w:rPr>
    </w:lvl>
    <w:lvl w:ilvl="8" w:tplc="04100005" w:tentative="1">
      <w:start w:val="1"/>
      <w:numFmt w:val="bullet"/>
      <w:lvlText w:val=""/>
      <w:lvlJc w:val="left"/>
      <w:pPr>
        <w:ind w:left="5762" w:hanging="360"/>
      </w:pPr>
      <w:rPr>
        <w:rFonts w:ascii="Wingdings" w:hAnsi="Wingdings" w:hint="default"/>
      </w:rPr>
    </w:lvl>
  </w:abstractNum>
  <w:abstractNum w:abstractNumId="36">
    <w:nsid w:val="73217F38"/>
    <w:multiLevelType w:val="hybridMultilevel"/>
    <w:tmpl w:val="99AE1BC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8965CF7"/>
    <w:multiLevelType w:val="hybridMultilevel"/>
    <w:tmpl w:val="404AD9BC"/>
    <w:lvl w:ilvl="0" w:tplc="679C687E">
      <w:start w:val="1"/>
      <w:numFmt w:val="bullet"/>
      <w:lvlText w:val=""/>
      <w:lvlJc w:val="left"/>
      <w:pPr>
        <w:ind w:left="720" w:hanging="360"/>
      </w:pPr>
      <w:rPr>
        <w:rFonts w:ascii="Symbol" w:hAnsi="Symbol" w:hint="default"/>
        <w:b w:val="0"/>
        <w:i w:val="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78F815B2"/>
    <w:multiLevelType w:val="hybridMultilevel"/>
    <w:tmpl w:val="E0A6F55E"/>
    <w:lvl w:ilvl="0" w:tplc="6832D242">
      <w:numFmt w:val="bullet"/>
      <w:lvlText w:val="-"/>
      <w:lvlJc w:val="left"/>
      <w:pPr>
        <w:ind w:left="502" w:hanging="360"/>
      </w:pPr>
      <w:rPr>
        <w:rFonts w:ascii="Calibri" w:eastAsia="Cambria" w:hAnsi="Calibri" w:cs="Calibr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39">
    <w:nsid w:val="78FD5A72"/>
    <w:multiLevelType w:val="hybridMultilevel"/>
    <w:tmpl w:val="2B78F8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C720497"/>
    <w:multiLevelType w:val="hybridMultilevel"/>
    <w:tmpl w:val="99221B56"/>
    <w:lvl w:ilvl="0" w:tplc="93500A26">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nsid w:val="7CB5074F"/>
    <w:multiLevelType w:val="hybridMultilevel"/>
    <w:tmpl w:val="24040A8C"/>
    <w:lvl w:ilvl="0" w:tplc="679C687E">
      <w:start w:val="1"/>
      <w:numFmt w:val="bullet"/>
      <w:lvlText w:val=""/>
      <w:lvlJc w:val="left"/>
      <w:pPr>
        <w:ind w:left="720" w:hanging="360"/>
      </w:pPr>
      <w:rPr>
        <w:rFonts w:ascii="Symbol" w:hAnsi="Symbol" w:hint="default"/>
        <w:b w:val="0"/>
        <w:i w:val="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7F995201"/>
    <w:multiLevelType w:val="hybridMultilevel"/>
    <w:tmpl w:val="78A82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21"/>
  </w:num>
  <w:num w:numId="3">
    <w:abstractNumId w:val="41"/>
  </w:num>
  <w:num w:numId="4">
    <w:abstractNumId w:val="3"/>
  </w:num>
  <w:num w:numId="5">
    <w:abstractNumId w:val="37"/>
  </w:num>
  <w:num w:numId="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6"/>
  </w:num>
  <w:num w:numId="9">
    <w:abstractNumId w:val="19"/>
  </w:num>
  <w:num w:numId="10">
    <w:abstractNumId w:val="5"/>
  </w:num>
  <w:num w:numId="11">
    <w:abstractNumId w:val="18"/>
  </w:num>
  <w:num w:numId="12">
    <w:abstractNumId w:val="17"/>
  </w:num>
  <w:num w:numId="13">
    <w:abstractNumId w:val="38"/>
  </w:num>
  <w:num w:numId="14">
    <w:abstractNumId w:val="14"/>
  </w:num>
  <w:num w:numId="15">
    <w:abstractNumId w:val="6"/>
  </w:num>
  <w:num w:numId="16">
    <w:abstractNumId w:val="32"/>
  </w:num>
  <w:num w:numId="17">
    <w:abstractNumId w:val="23"/>
  </w:num>
  <w:num w:numId="18">
    <w:abstractNumId w:val="27"/>
  </w:num>
  <w:num w:numId="19">
    <w:abstractNumId w:val="11"/>
  </w:num>
  <w:num w:numId="20">
    <w:abstractNumId w:val="39"/>
  </w:num>
  <w:num w:numId="21">
    <w:abstractNumId w:val="30"/>
  </w:num>
  <w:num w:numId="22">
    <w:abstractNumId w:val="36"/>
  </w:num>
  <w:num w:numId="23">
    <w:abstractNumId w:val="10"/>
  </w:num>
  <w:num w:numId="24">
    <w:abstractNumId w:val="31"/>
  </w:num>
  <w:num w:numId="25">
    <w:abstractNumId w:val="25"/>
  </w:num>
  <w:num w:numId="26">
    <w:abstractNumId w:val="13"/>
  </w:num>
  <w:num w:numId="27">
    <w:abstractNumId w:val="2"/>
  </w:num>
  <w:num w:numId="28">
    <w:abstractNumId w:val="33"/>
  </w:num>
  <w:num w:numId="29">
    <w:abstractNumId w:val="22"/>
  </w:num>
  <w:num w:numId="30">
    <w:abstractNumId w:val="9"/>
  </w:num>
  <w:num w:numId="31">
    <w:abstractNumId w:val="34"/>
  </w:num>
  <w:num w:numId="32">
    <w:abstractNumId w:val="40"/>
  </w:num>
  <w:num w:numId="33">
    <w:abstractNumId w:val="15"/>
  </w:num>
  <w:num w:numId="34">
    <w:abstractNumId w:val="4"/>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9"/>
  </w:num>
  <w:num w:numId="40">
    <w:abstractNumId w:val="24"/>
  </w:num>
  <w:num w:numId="41">
    <w:abstractNumId w:val="42"/>
  </w:num>
  <w:num w:numId="42">
    <w:abstractNumId w:val="26"/>
  </w:num>
  <w:num w:numId="43">
    <w:abstractNumId w:val="28"/>
  </w:num>
  <w:num w:numId="44">
    <w:abstractNumId w:val="8"/>
  </w:num>
  <w:num w:numId="45">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029f64,#e2001a,#00a061,#008b44,#da5120,#f60,#fabb00,#ff001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DDB"/>
    <w:rsid w:val="000052FA"/>
    <w:rsid w:val="00005FB7"/>
    <w:rsid w:val="0001098A"/>
    <w:rsid w:val="00021943"/>
    <w:rsid w:val="00021A90"/>
    <w:rsid w:val="00023099"/>
    <w:rsid w:val="00025E2B"/>
    <w:rsid w:val="0002655D"/>
    <w:rsid w:val="0003634A"/>
    <w:rsid w:val="0004778D"/>
    <w:rsid w:val="000527E2"/>
    <w:rsid w:val="000562AD"/>
    <w:rsid w:val="00065A19"/>
    <w:rsid w:val="00073F64"/>
    <w:rsid w:val="00084CAF"/>
    <w:rsid w:val="0009510E"/>
    <w:rsid w:val="00095F67"/>
    <w:rsid w:val="00096F9F"/>
    <w:rsid w:val="000B09A9"/>
    <w:rsid w:val="000B16A8"/>
    <w:rsid w:val="000B2203"/>
    <w:rsid w:val="000B3118"/>
    <w:rsid w:val="000C1E2A"/>
    <w:rsid w:val="000C2BF5"/>
    <w:rsid w:val="000E19DA"/>
    <w:rsid w:val="000E3D6B"/>
    <w:rsid w:val="000E7240"/>
    <w:rsid w:val="000E7DBB"/>
    <w:rsid w:val="000F6E4D"/>
    <w:rsid w:val="00102FE2"/>
    <w:rsid w:val="00111418"/>
    <w:rsid w:val="00112971"/>
    <w:rsid w:val="00114703"/>
    <w:rsid w:val="00121D71"/>
    <w:rsid w:val="00125298"/>
    <w:rsid w:val="001260FF"/>
    <w:rsid w:val="00130BD8"/>
    <w:rsid w:val="0013294F"/>
    <w:rsid w:val="00137448"/>
    <w:rsid w:val="00137C4D"/>
    <w:rsid w:val="001401AF"/>
    <w:rsid w:val="001423A4"/>
    <w:rsid w:val="00143977"/>
    <w:rsid w:val="00144C23"/>
    <w:rsid w:val="00163AEE"/>
    <w:rsid w:val="001704E1"/>
    <w:rsid w:val="0017319C"/>
    <w:rsid w:val="001816B5"/>
    <w:rsid w:val="001830A7"/>
    <w:rsid w:val="001975A4"/>
    <w:rsid w:val="001976B8"/>
    <w:rsid w:val="001B2B09"/>
    <w:rsid w:val="001B3990"/>
    <w:rsid w:val="001B4002"/>
    <w:rsid w:val="001B7A3D"/>
    <w:rsid w:val="001C14C1"/>
    <w:rsid w:val="001C1876"/>
    <w:rsid w:val="001C2025"/>
    <w:rsid w:val="001C2910"/>
    <w:rsid w:val="001C77D6"/>
    <w:rsid w:val="001E2990"/>
    <w:rsid w:val="001E4286"/>
    <w:rsid w:val="001F06AC"/>
    <w:rsid w:val="001F3846"/>
    <w:rsid w:val="001F3B60"/>
    <w:rsid w:val="001F47AB"/>
    <w:rsid w:val="002036B2"/>
    <w:rsid w:val="00204BDB"/>
    <w:rsid w:val="002141C8"/>
    <w:rsid w:val="0021449E"/>
    <w:rsid w:val="00215079"/>
    <w:rsid w:val="00221EA6"/>
    <w:rsid w:val="0022205C"/>
    <w:rsid w:val="002239B1"/>
    <w:rsid w:val="00225A75"/>
    <w:rsid w:val="00240298"/>
    <w:rsid w:val="002439EA"/>
    <w:rsid w:val="002455F5"/>
    <w:rsid w:val="00251C4F"/>
    <w:rsid w:val="002572B7"/>
    <w:rsid w:val="002576EF"/>
    <w:rsid w:val="00257D69"/>
    <w:rsid w:val="002651B9"/>
    <w:rsid w:val="00267F93"/>
    <w:rsid w:val="00272984"/>
    <w:rsid w:val="002773FF"/>
    <w:rsid w:val="00282509"/>
    <w:rsid w:val="00286A7D"/>
    <w:rsid w:val="00294EBB"/>
    <w:rsid w:val="002A5F93"/>
    <w:rsid w:val="002B1FB6"/>
    <w:rsid w:val="002C7016"/>
    <w:rsid w:val="002D0081"/>
    <w:rsid w:val="002E07F6"/>
    <w:rsid w:val="002F03B1"/>
    <w:rsid w:val="00303D96"/>
    <w:rsid w:val="00305277"/>
    <w:rsid w:val="0031182B"/>
    <w:rsid w:val="00311BCC"/>
    <w:rsid w:val="00312FC7"/>
    <w:rsid w:val="003146FB"/>
    <w:rsid w:val="00315771"/>
    <w:rsid w:val="00316DB1"/>
    <w:rsid w:val="00320441"/>
    <w:rsid w:val="00322327"/>
    <w:rsid w:val="00330A53"/>
    <w:rsid w:val="00333734"/>
    <w:rsid w:val="003370D5"/>
    <w:rsid w:val="003455EB"/>
    <w:rsid w:val="0035579D"/>
    <w:rsid w:val="00357D1C"/>
    <w:rsid w:val="0036015B"/>
    <w:rsid w:val="003611A9"/>
    <w:rsid w:val="003821B9"/>
    <w:rsid w:val="00383BC7"/>
    <w:rsid w:val="00393438"/>
    <w:rsid w:val="0039564C"/>
    <w:rsid w:val="00397FEC"/>
    <w:rsid w:val="003A1847"/>
    <w:rsid w:val="003A3FA1"/>
    <w:rsid w:val="003B7699"/>
    <w:rsid w:val="003C0778"/>
    <w:rsid w:val="003C402A"/>
    <w:rsid w:val="003C6217"/>
    <w:rsid w:val="003D63A4"/>
    <w:rsid w:val="003E27B7"/>
    <w:rsid w:val="003E46DE"/>
    <w:rsid w:val="003F1B8A"/>
    <w:rsid w:val="003F60F7"/>
    <w:rsid w:val="00402EAC"/>
    <w:rsid w:val="00403861"/>
    <w:rsid w:val="00406167"/>
    <w:rsid w:val="00411FCB"/>
    <w:rsid w:val="004160B0"/>
    <w:rsid w:val="00417AEC"/>
    <w:rsid w:val="00420427"/>
    <w:rsid w:val="004216DA"/>
    <w:rsid w:val="004216F7"/>
    <w:rsid w:val="004226A7"/>
    <w:rsid w:val="00424567"/>
    <w:rsid w:val="004328D9"/>
    <w:rsid w:val="00454069"/>
    <w:rsid w:val="00456335"/>
    <w:rsid w:val="00461735"/>
    <w:rsid w:val="00464896"/>
    <w:rsid w:val="00465936"/>
    <w:rsid w:val="00466D50"/>
    <w:rsid w:val="00467AAD"/>
    <w:rsid w:val="004719B3"/>
    <w:rsid w:val="00472ABA"/>
    <w:rsid w:val="00481F81"/>
    <w:rsid w:val="00482155"/>
    <w:rsid w:val="00490F77"/>
    <w:rsid w:val="00492E4B"/>
    <w:rsid w:val="00493D9A"/>
    <w:rsid w:val="00495182"/>
    <w:rsid w:val="004A3BE1"/>
    <w:rsid w:val="004A46BB"/>
    <w:rsid w:val="004B5C2D"/>
    <w:rsid w:val="004B7AB5"/>
    <w:rsid w:val="004C31C0"/>
    <w:rsid w:val="004D1FA8"/>
    <w:rsid w:val="004D33E8"/>
    <w:rsid w:val="004D63B8"/>
    <w:rsid w:val="004E41E5"/>
    <w:rsid w:val="004E7610"/>
    <w:rsid w:val="004F53C0"/>
    <w:rsid w:val="00500A8E"/>
    <w:rsid w:val="00501C8E"/>
    <w:rsid w:val="005044F8"/>
    <w:rsid w:val="00510A86"/>
    <w:rsid w:val="005127F3"/>
    <w:rsid w:val="0051499F"/>
    <w:rsid w:val="00525349"/>
    <w:rsid w:val="0052648F"/>
    <w:rsid w:val="00534456"/>
    <w:rsid w:val="00540725"/>
    <w:rsid w:val="00541E31"/>
    <w:rsid w:val="005425C9"/>
    <w:rsid w:val="00542967"/>
    <w:rsid w:val="00545B62"/>
    <w:rsid w:val="00547F1B"/>
    <w:rsid w:val="00553AC6"/>
    <w:rsid w:val="00557142"/>
    <w:rsid w:val="00563EB4"/>
    <w:rsid w:val="005816EA"/>
    <w:rsid w:val="00585E6F"/>
    <w:rsid w:val="00586A76"/>
    <w:rsid w:val="00595118"/>
    <w:rsid w:val="00597F58"/>
    <w:rsid w:val="005A107F"/>
    <w:rsid w:val="005B3362"/>
    <w:rsid w:val="005C3986"/>
    <w:rsid w:val="005C448B"/>
    <w:rsid w:val="005D7A01"/>
    <w:rsid w:val="005E0263"/>
    <w:rsid w:val="005E2334"/>
    <w:rsid w:val="005E33CC"/>
    <w:rsid w:val="005E661B"/>
    <w:rsid w:val="005E7A3E"/>
    <w:rsid w:val="005F13DF"/>
    <w:rsid w:val="005F2FB4"/>
    <w:rsid w:val="005F6C25"/>
    <w:rsid w:val="0060192F"/>
    <w:rsid w:val="00603DB8"/>
    <w:rsid w:val="00610FF8"/>
    <w:rsid w:val="0061403B"/>
    <w:rsid w:val="00614BC0"/>
    <w:rsid w:val="00614F83"/>
    <w:rsid w:val="006160A0"/>
    <w:rsid w:val="0062011A"/>
    <w:rsid w:val="006224CC"/>
    <w:rsid w:val="00626B3C"/>
    <w:rsid w:val="006312DD"/>
    <w:rsid w:val="00656564"/>
    <w:rsid w:val="00661D6A"/>
    <w:rsid w:val="00670B28"/>
    <w:rsid w:val="00675309"/>
    <w:rsid w:val="00684096"/>
    <w:rsid w:val="00693EAA"/>
    <w:rsid w:val="00694DD1"/>
    <w:rsid w:val="00694E12"/>
    <w:rsid w:val="006B4B09"/>
    <w:rsid w:val="006B63B1"/>
    <w:rsid w:val="006B63B2"/>
    <w:rsid w:val="006C4128"/>
    <w:rsid w:val="006C5CC0"/>
    <w:rsid w:val="006E456C"/>
    <w:rsid w:val="006E4852"/>
    <w:rsid w:val="006E4FC9"/>
    <w:rsid w:val="006F5ADE"/>
    <w:rsid w:val="00711966"/>
    <w:rsid w:val="00713835"/>
    <w:rsid w:val="00714AAC"/>
    <w:rsid w:val="007172B0"/>
    <w:rsid w:val="0072789F"/>
    <w:rsid w:val="00727AAF"/>
    <w:rsid w:val="00730440"/>
    <w:rsid w:val="0073105F"/>
    <w:rsid w:val="007425A1"/>
    <w:rsid w:val="00746796"/>
    <w:rsid w:val="00747B90"/>
    <w:rsid w:val="007509A0"/>
    <w:rsid w:val="00755FC7"/>
    <w:rsid w:val="00756789"/>
    <w:rsid w:val="007630D5"/>
    <w:rsid w:val="00770250"/>
    <w:rsid w:val="007726BE"/>
    <w:rsid w:val="00780150"/>
    <w:rsid w:val="0078681C"/>
    <w:rsid w:val="00791113"/>
    <w:rsid w:val="007926AF"/>
    <w:rsid w:val="0079417F"/>
    <w:rsid w:val="00797411"/>
    <w:rsid w:val="00797B66"/>
    <w:rsid w:val="007A0505"/>
    <w:rsid w:val="007A1105"/>
    <w:rsid w:val="007A345E"/>
    <w:rsid w:val="007C379D"/>
    <w:rsid w:val="007D00F8"/>
    <w:rsid w:val="007D0C16"/>
    <w:rsid w:val="007D25C9"/>
    <w:rsid w:val="007D3FB4"/>
    <w:rsid w:val="007D42DD"/>
    <w:rsid w:val="007D4A2C"/>
    <w:rsid w:val="007E46E5"/>
    <w:rsid w:val="007E494B"/>
    <w:rsid w:val="007F1F2D"/>
    <w:rsid w:val="007F1F96"/>
    <w:rsid w:val="007F4241"/>
    <w:rsid w:val="007F6899"/>
    <w:rsid w:val="007F7634"/>
    <w:rsid w:val="00800150"/>
    <w:rsid w:val="00800E04"/>
    <w:rsid w:val="00802068"/>
    <w:rsid w:val="00810257"/>
    <w:rsid w:val="008136AE"/>
    <w:rsid w:val="00815799"/>
    <w:rsid w:val="0082669D"/>
    <w:rsid w:val="00827933"/>
    <w:rsid w:val="008356F2"/>
    <w:rsid w:val="00835950"/>
    <w:rsid w:val="00836185"/>
    <w:rsid w:val="00836344"/>
    <w:rsid w:val="00854516"/>
    <w:rsid w:val="0085520C"/>
    <w:rsid w:val="008558C4"/>
    <w:rsid w:val="00856E95"/>
    <w:rsid w:val="00860D5E"/>
    <w:rsid w:val="00863E7C"/>
    <w:rsid w:val="00865F8B"/>
    <w:rsid w:val="00867F9E"/>
    <w:rsid w:val="0087067B"/>
    <w:rsid w:val="008815C4"/>
    <w:rsid w:val="008A42F8"/>
    <w:rsid w:val="008A53B8"/>
    <w:rsid w:val="008C5828"/>
    <w:rsid w:val="008D37EB"/>
    <w:rsid w:val="008F3D16"/>
    <w:rsid w:val="008F5FDC"/>
    <w:rsid w:val="009038E6"/>
    <w:rsid w:val="00907356"/>
    <w:rsid w:val="009157E0"/>
    <w:rsid w:val="0092058B"/>
    <w:rsid w:val="009273FE"/>
    <w:rsid w:val="00934FDC"/>
    <w:rsid w:val="00937250"/>
    <w:rsid w:val="009401BF"/>
    <w:rsid w:val="00942D5B"/>
    <w:rsid w:val="0094736E"/>
    <w:rsid w:val="009477F6"/>
    <w:rsid w:val="009512E2"/>
    <w:rsid w:val="009515A5"/>
    <w:rsid w:val="00955788"/>
    <w:rsid w:val="009669AD"/>
    <w:rsid w:val="00967D20"/>
    <w:rsid w:val="009721D3"/>
    <w:rsid w:val="009723BB"/>
    <w:rsid w:val="00972C42"/>
    <w:rsid w:val="00975B4D"/>
    <w:rsid w:val="00977C9A"/>
    <w:rsid w:val="00987C61"/>
    <w:rsid w:val="00995391"/>
    <w:rsid w:val="009A016A"/>
    <w:rsid w:val="009B520E"/>
    <w:rsid w:val="009B6190"/>
    <w:rsid w:val="009B67BA"/>
    <w:rsid w:val="009C1E8F"/>
    <w:rsid w:val="009C24F6"/>
    <w:rsid w:val="009C265A"/>
    <w:rsid w:val="009C51F8"/>
    <w:rsid w:val="009C646D"/>
    <w:rsid w:val="009D02CB"/>
    <w:rsid w:val="009E033E"/>
    <w:rsid w:val="009E1AD4"/>
    <w:rsid w:val="009E3805"/>
    <w:rsid w:val="009E429C"/>
    <w:rsid w:val="009F5608"/>
    <w:rsid w:val="00A164DA"/>
    <w:rsid w:val="00A225F2"/>
    <w:rsid w:val="00A22D57"/>
    <w:rsid w:val="00A247CC"/>
    <w:rsid w:val="00A24A7D"/>
    <w:rsid w:val="00A27FFB"/>
    <w:rsid w:val="00A32304"/>
    <w:rsid w:val="00A36BF1"/>
    <w:rsid w:val="00A60330"/>
    <w:rsid w:val="00A63A3A"/>
    <w:rsid w:val="00A67F21"/>
    <w:rsid w:val="00A82DDB"/>
    <w:rsid w:val="00A8328C"/>
    <w:rsid w:val="00AB0664"/>
    <w:rsid w:val="00AB21D5"/>
    <w:rsid w:val="00AC7CD4"/>
    <w:rsid w:val="00AD0028"/>
    <w:rsid w:val="00AD5099"/>
    <w:rsid w:val="00AE14E2"/>
    <w:rsid w:val="00AE5776"/>
    <w:rsid w:val="00AF7674"/>
    <w:rsid w:val="00B112C4"/>
    <w:rsid w:val="00B1183A"/>
    <w:rsid w:val="00B12F07"/>
    <w:rsid w:val="00B25F2E"/>
    <w:rsid w:val="00B351B3"/>
    <w:rsid w:val="00B36910"/>
    <w:rsid w:val="00B430F2"/>
    <w:rsid w:val="00B44B54"/>
    <w:rsid w:val="00B61B11"/>
    <w:rsid w:val="00B632E5"/>
    <w:rsid w:val="00B63851"/>
    <w:rsid w:val="00B640D0"/>
    <w:rsid w:val="00B64533"/>
    <w:rsid w:val="00B73988"/>
    <w:rsid w:val="00B73B7C"/>
    <w:rsid w:val="00B823FC"/>
    <w:rsid w:val="00B8337A"/>
    <w:rsid w:val="00B90FD7"/>
    <w:rsid w:val="00BA1218"/>
    <w:rsid w:val="00BA173D"/>
    <w:rsid w:val="00BA3D05"/>
    <w:rsid w:val="00BC4876"/>
    <w:rsid w:val="00BE37B2"/>
    <w:rsid w:val="00BE47E1"/>
    <w:rsid w:val="00BF03C3"/>
    <w:rsid w:val="00BF1797"/>
    <w:rsid w:val="00BF1F76"/>
    <w:rsid w:val="00BF5D79"/>
    <w:rsid w:val="00C061DE"/>
    <w:rsid w:val="00C231E6"/>
    <w:rsid w:val="00C25CAB"/>
    <w:rsid w:val="00C363FD"/>
    <w:rsid w:val="00C41BC3"/>
    <w:rsid w:val="00C41C45"/>
    <w:rsid w:val="00C43308"/>
    <w:rsid w:val="00C43D16"/>
    <w:rsid w:val="00C61058"/>
    <w:rsid w:val="00C74EEB"/>
    <w:rsid w:val="00C76DFF"/>
    <w:rsid w:val="00C77305"/>
    <w:rsid w:val="00C81656"/>
    <w:rsid w:val="00C83F37"/>
    <w:rsid w:val="00C87E99"/>
    <w:rsid w:val="00C93988"/>
    <w:rsid w:val="00CA0ED6"/>
    <w:rsid w:val="00CB7B33"/>
    <w:rsid w:val="00CB7D28"/>
    <w:rsid w:val="00CD13F4"/>
    <w:rsid w:val="00CD5DA5"/>
    <w:rsid w:val="00CE5DD7"/>
    <w:rsid w:val="00CF3419"/>
    <w:rsid w:val="00CF531D"/>
    <w:rsid w:val="00D02324"/>
    <w:rsid w:val="00D02A72"/>
    <w:rsid w:val="00D04BFB"/>
    <w:rsid w:val="00D16665"/>
    <w:rsid w:val="00D23471"/>
    <w:rsid w:val="00D47AC3"/>
    <w:rsid w:val="00D53C69"/>
    <w:rsid w:val="00D54BC4"/>
    <w:rsid w:val="00D569F8"/>
    <w:rsid w:val="00D73E6C"/>
    <w:rsid w:val="00D778F6"/>
    <w:rsid w:val="00D80CF2"/>
    <w:rsid w:val="00D82978"/>
    <w:rsid w:val="00D84742"/>
    <w:rsid w:val="00D84AF7"/>
    <w:rsid w:val="00D86F0F"/>
    <w:rsid w:val="00D90CD6"/>
    <w:rsid w:val="00D94DB2"/>
    <w:rsid w:val="00DA191E"/>
    <w:rsid w:val="00DA54FC"/>
    <w:rsid w:val="00DB08DD"/>
    <w:rsid w:val="00DB629D"/>
    <w:rsid w:val="00DB6FBC"/>
    <w:rsid w:val="00DC5555"/>
    <w:rsid w:val="00DD044D"/>
    <w:rsid w:val="00DD532A"/>
    <w:rsid w:val="00DE3D2B"/>
    <w:rsid w:val="00DF1735"/>
    <w:rsid w:val="00E01DAE"/>
    <w:rsid w:val="00E13AEA"/>
    <w:rsid w:val="00E21894"/>
    <w:rsid w:val="00E21C96"/>
    <w:rsid w:val="00E23E11"/>
    <w:rsid w:val="00E25BE3"/>
    <w:rsid w:val="00E2691C"/>
    <w:rsid w:val="00E34A2D"/>
    <w:rsid w:val="00E375CC"/>
    <w:rsid w:val="00E43621"/>
    <w:rsid w:val="00E50319"/>
    <w:rsid w:val="00E5126F"/>
    <w:rsid w:val="00E54C4B"/>
    <w:rsid w:val="00E5511E"/>
    <w:rsid w:val="00E57896"/>
    <w:rsid w:val="00E65C3F"/>
    <w:rsid w:val="00E7115E"/>
    <w:rsid w:val="00E76575"/>
    <w:rsid w:val="00E76D1E"/>
    <w:rsid w:val="00E77A9B"/>
    <w:rsid w:val="00E81547"/>
    <w:rsid w:val="00E83411"/>
    <w:rsid w:val="00E843E0"/>
    <w:rsid w:val="00E85EAD"/>
    <w:rsid w:val="00E8690F"/>
    <w:rsid w:val="00E90736"/>
    <w:rsid w:val="00E91C56"/>
    <w:rsid w:val="00E94793"/>
    <w:rsid w:val="00EA0596"/>
    <w:rsid w:val="00EA1A2F"/>
    <w:rsid w:val="00EA610A"/>
    <w:rsid w:val="00EB5607"/>
    <w:rsid w:val="00EC284C"/>
    <w:rsid w:val="00EC2F19"/>
    <w:rsid w:val="00EC7FB9"/>
    <w:rsid w:val="00ED2006"/>
    <w:rsid w:val="00ED7CAB"/>
    <w:rsid w:val="00EE14A7"/>
    <w:rsid w:val="00EE2CFC"/>
    <w:rsid w:val="00EE3332"/>
    <w:rsid w:val="00EE3C37"/>
    <w:rsid w:val="00EE484A"/>
    <w:rsid w:val="00EE59D7"/>
    <w:rsid w:val="00EE7CE2"/>
    <w:rsid w:val="00EF0C8F"/>
    <w:rsid w:val="00EF2B6C"/>
    <w:rsid w:val="00EF5190"/>
    <w:rsid w:val="00EF7539"/>
    <w:rsid w:val="00F03A4C"/>
    <w:rsid w:val="00F046E9"/>
    <w:rsid w:val="00F12922"/>
    <w:rsid w:val="00F14E76"/>
    <w:rsid w:val="00F15FA5"/>
    <w:rsid w:val="00F17D62"/>
    <w:rsid w:val="00F377F7"/>
    <w:rsid w:val="00F37C38"/>
    <w:rsid w:val="00F41F07"/>
    <w:rsid w:val="00F46D9E"/>
    <w:rsid w:val="00F47527"/>
    <w:rsid w:val="00F47A10"/>
    <w:rsid w:val="00F609D0"/>
    <w:rsid w:val="00F63BCF"/>
    <w:rsid w:val="00F6678D"/>
    <w:rsid w:val="00F734C8"/>
    <w:rsid w:val="00F80D99"/>
    <w:rsid w:val="00F824C3"/>
    <w:rsid w:val="00F84A8B"/>
    <w:rsid w:val="00F912AB"/>
    <w:rsid w:val="00F92D0E"/>
    <w:rsid w:val="00F949B5"/>
    <w:rsid w:val="00F97800"/>
    <w:rsid w:val="00FA3F44"/>
    <w:rsid w:val="00FB5564"/>
    <w:rsid w:val="00FB64E3"/>
    <w:rsid w:val="00FB6CC0"/>
    <w:rsid w:val="00FB7C0A"/>
    <w:rsid w:val="00FC4AF1"/>
    <w:rsid w:val="00FD7CAA"/>
    <w:rsid w:val="00FE595E"/>
    <w:rsid w:val="00FF3282"/>
    <w:rsid w:val="00FF4A44"/>
  </w:rsids>
  <m:mathPr>
    <m:mathFont m:val="Cambria Math"/>
    <m:brkBin m:val="before"/>
    <m:brkBinSub m:val="--"/>
    <m:smallFrac/>
    <m:dispDe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029f64,#e2001a,#00a061,#008b44,#da5120,#f60,#fabb00,#ff001a"/>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e">
    <w:name w:val="Normal"/>
    <w:qFormat/>
    <w:rsid w:val="0064283A"/>
    <w:rPr>
      <w:sz w:val="24"/>
      <w:szCs w:val="24"/>
      <w:lang w:eastAsia="en-US"/>
    </w:rPr>
  </w:style>
  <w:style w:type="paragraph" w:styleId="Titolo1">
    <w:name w:val="heading 1"/>
    <w:basedOn w:val="Normale"/>
    <w:next w:val="Normale"/>
    <w:link w:val="Titolo1Carattere"/>
    <w:qFormat/>
    <w:rsid w:val="00CE3647"/>
    <w:pPr>
      <w:keepNext/>
      <w:jc w:val="center"/>
      <w:outlineLvl w:val="0"/>
    </w:pPr>
    <w:rPr>
      <w:rFonts w:ascii="Times New Roman" w:eastAsia="Times New Roman" w:hAnsi="Times New Roman"/>
      <w:b/>
      <w:spacing w:val="100"/>
      <w:sz w:val="56"/>
      <w:szCs w:val="20"/>
      <w:lang w:eastAsia="it-IT"/>
    </w:rPr>
  </w:style>
  <w:style w:type="paragraph" w:styleId="Titolo2">
    <w:name w:val="heading 2"/>
    <w:basedOn w:val="Normale"/>
    <w:next w:val="Normale"/>
    <w:link w:val="Titolo2Carattere"/>
    <w:qFormat/>
    <w:rsid w:val="00CE3647"/>
    <w:pPr>
      <w:keepNext/>
      <w:jc w:val="both"/>
      <w:outlineLvl w:val="1"/>
    </w:pPr>
    <w:rPr>
      <w:rFonts w:ascii="Times New Roman" w:eastAsia="Times New Roman" w:hAnsi="Times New Roman"/>
      <w:spacing w:val="100"/>
      <w:szCs w:val="20"/>
      <w:lang w:eastAsia="it-IT"/>
    </w:rPr>
  </w:style>
  <w:style w:type="paragraph" w:styleId="Titolo3">
    <w:name w:val="heading 3"/>
    <w:basedOn w:val="Normale"/>
    <w:next w:val="Normale"/>
    <w:link w:val="Titolo3Carattere"/>
    <w:qFormat/>
    <w:rsid w:val="00CE3647"/>
    <w:pPr>
      <w:keepNext/>
      <w:jc w:val="right"/>
      <w:outlineLvl w:val="2"/>
    </w:pPr>
    <w:rPr>
      <w:rFonts w:ascii="Times New Roman" w:eastAsia="Times New Roman" w:hAnsi="Times New Roman"/>
      <w:b/>
      <w:szCs w:val="20"/>
      <w:lang w:eastAsia="it-IT"/>
    </w:rPr>
  </w:style>
  <w:style w:type="paragraph" w:styleId="Titolo7">
    <w:name w:val="heading 7"/>
    <w:basedOn w:val="Normale"/>
    <w:next w:val="Normale"/>
    <w:link w:val="Titolo7Carattere"/>
    <w:semiHidden/>
    <w:unhideWhenUsed/>
    <w:qFormat/>
    <w:rsid w:val="001704E1"/>
    <w:pPr>
      <w:keepNext/>
      <w:keepLines/>
      <w:spacing w:before="40"/>
      <w:outlineLvl w:val="6"/>
    </w:pPr>
    <w:rPr>
      <w:rFonts w:asciiTheme="majorHAnsi" w:eastAsiaTheme="majorEastAsia" w:hAnsiTheme="majorHAnsi" w:cstheme="majorBidi"/>
      <w:i/>
      <w:iCs/>
      <w:color w:val="243F60" w:themeColor="accent1" w:themeShade="7F"/>
    </w:rPr>
  </w:style>
  <w:style w:type="paragraph" w:styleId="Titolo9">
    <w:name w:val="heading 9"/>
    <w:basedOn w:val="Normale"/>
    <w:next w:val="Normale"/>
    <w:link w:val="Titolo9Carattere"/>
    <w:semiHidden/>
    <w:unhideWhenUsed/>
    <w:qFormat/>
    <w:rsid w:val="001704E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predefinitoparagrafo">
    <w:name w:val="Font predefinito paragrafo"/>
    <w:rsid w:val="0064283A"/>
  </w:style>
  <w:style w:type="paragraph" w:styleId="Intestazione">
    <w:name w:val="header"/>
    <w:basedOn w:val="Normale"/>
    <w:link w:val="IntestazioneCarattere"/>
    <w:uiPriority w:val="99"/>
    <w:unhideWhenUsed/>
    <w:rsid w:val="00A82DDB"/>
    <w:pPr>
      <w:tabs>
        <w:tab w:val="center" w:pos="4819"/>
        <w:tab w:val="right" w:pos="9638"/>
      </w:tabs>
    </w:pPr>
    <w:rPr>
      <w:szCs w:val="20"/>
    </w:rPr>
  </w:style>
  <w:style w:type="character" w:customStyle="1" w:styleId="IntestazioneCarattere">
    <w:name w:val="Intestazione Carattere"/>
    <w:link w:val="Intestazione"/>
    <w:uiPriority w:val="99"/>
    <w:rsid w:val="00A82DDB"/>
    <w:rPr>
      <w:sz w:val="24"/>
    </w:rPr>
  </w:style>
  <w:style w:type="paragraph" w:styleId="Pidipagina">
    <w:name w:val="footer"/>
    <w:basedOn w:val="Normale"/>
    <w:link w:val="PidipaginaCarattere"/>
    <w:unhideWhenUsed/>
    <w:rsid w:val="00A82DDB"/>
    <w:pPr>
      <w:tabs>
        <w:tab w:val="center" w:pos="4819"/>
        <w:tab w:val="right" w:pos="9638"/>
      </w:tabs>
    </w:pPr>
    <w:rPr>
      <w:szCs w:val="20"/>
    </w:rPr>
  </w:style>
  <w:style w:type="character" w:customStyle="1" w:styleId="PidipaginaCarattere">
    <w:name w:val="Piè di pagina Carattere"/>
    <w:link w:val="Pidipagina"/>
    <w:rsid w:val="00A82DDB"/>
    <w:rPr>
      <w:sz w:val="24"/>
    </w:rPr>
  </w:style>
  <w:style w:type="character" w:styleId="Collegamentoipertestuale">
    <w:name w:val="Hyperlink"/>
    <w:rsid w:val="00885342"/>
    <w:rPr>
      <w:color w:val="0000FF"/>
      <w:u w:val="single"/>
    </w:rPr>
  </w:style>
  <w:style w:type="table" w:styleId="Grigliatabella">
    <w:name w:val="Table Grid"/>
    <w:basedOn w:val="Tabellanormale"/>
    <w:rsid w:val="00506B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inemodulo-z">
    <w:name w:val="HTML Bottom of Form"/>
    <w:basedOn w:val="Normale"/>
    <w:next w:val="Normale"/>
    <w:link w:val="Finemodulo-zCarattere"/>
    <w:hidden/>
    <w:rsid w:val="00804976"/>
    <w:pPr>
      <w:pBdr>
        <w:top w:val="single" w:sz="6" w:space="1" w:color="auto"/>
      </w:pBdr>
      <w:jc w:val="center"/>
    </w:pPr>
    <w:rPr>
      <w:rFonts w:ascii="Arial" w:hAnsi="Arial"/>
      <w:vanish/>
      <w:sz w:val="16"/>
      <w:szCs w:val="16"/>
    </w:rPr>
  </w:style>
  <w:style w:type="character" w:customStyle="1" w:styleId="Finemodulo-zCarattere">
    <w:name w:val="Fine modulo -z Carattere"/>
    <w:link w:val="Finemodulo-z"/>
    <w:rsid w:val="00804976"/>
    <w:rPr>
      <w:rFonts w:ascii="Arial" w:hAnsi="Arial"/>
      <w:vanish/>
      <w:sz w:val="16"/>
      <w:szCs w:val="16"/>
      <w:lang w:eastAsia="en-US"/>
    </w:rPr>
  </w:style>
  <w:style w:type="paragraph" w:styleId="Iniziomodulo-z">
    <w:name w:val="HTML Top of Form"/>
    <w:basedOn w:val="Normale"/>
    <w:next w:val="Normale"/>
    <w:link w:val="Iniziomodulo-zCarattere"/>
    <w:hidden/>
    <w:rsid w:val="00804976"/>
    <w:pPr>
      <w:pBdr>
        <w:bottom w:val="single" w:sz="6" w:space="1" w:color="auto"/>
      </w:pBdr>
      <w:jc w:val="center"/>
    </w:pPr>
    <w:rPr>
      <w:rFonts w:ascii="Arial" w:hAnsi="Arial"/>
      <w:vanish/>
      <w:sz w:val="16"/>
      <w:szCs w:val="16"/>
    </w:rPr>
  </w:style>
  <w:style w:type="character" w:customStyle="1" w:styleId="Iniziomodulo-zCarattere">
    <w:name w:val="Inizio modulo -z Carattere"/>
    <w:link w:val="Iniziomodulo-z"/>
    <w:rsid w:val="00804976"/>
    <w:rPr>
      <w:rFonts w:ascii="Arial" w:hAnsi="Arial"/>
      <w:vanish/>
      <w:sz w:val="16"/>
      <w:szCs w:val="16"/>
      <w:lang w:eastAsia="en-US"/>
    </w:rPr>
  </w:style>
  <w:style w:type="character" w:customStyle="1" w:styleId="Titolo1Carattere">
    <w:name w:val="Titolo 1 Carattere"/>
    <w:basedOn w:val="Carpredefinitoparagrafo"/>
    <w:link w:val="Titolo1"/>
    <w:rsid w:val="00CE3647"/>
    <w:rPr>
      <w:rFonts w:ascii="Times New Roman" w:eastAsia="Times New Roman" w:hAnsi="Times New Roman"/>
      <w:b/>
      <w:spacing w:val="100"/>
      <w:sz w:val="56"/>
    </w:rPr>
  </w:style>
  <w:style w:type="character" w:customStyle="1" w:styleId="Titolo2Carattere">
    <w:name w:val="Titolo 2 Carattere"/>
    <w:basedOn w:val="Carpredefinitoparagrafo"/>
    <w:link w:val="Titolo2"/>
    <w:rsid w:val="00CE3647"/>
    <w:rPr>
      <w:rFonts w:ascii="Times New Roman" w:eastAsia="Times New Roman" w:hAnsi="Times New Roman"/>
      <w:spacing w:val="100"/>
      <w:sz w:val="24"/>
    </w:rPr>
  </w:style>
  <w:style w:type="character" w:customStyle="1" w:styleId="Titolo3Carattere">
    <w:name w:val="Titolo 3 Carattere"/>
    <w:basedOn w:val="Carpredefinitoparagrafo"/>
    <w:link w:val="Titolo3"/>
    <w:rsid w:val="00CE3647"/>
    <w:rPr>
      <w:rFonts w:ascii="Times New Roman" w:eastAsia="Times New Roman" w:hAnsi="Times New Roman"/>
      <w:b/>
      <w:sz w:val="24"/>
    </w:rPr>
  </w:style>
  <w:style w:type="numbering" w:customStyle="1" w:styleId="Nessunelenco1">
    <w:name w:val="Nessun elenco1"/>
    <w:next w:val="Nessunelenco"/>
    <w:semiHidden/>
    <w:unhideWhenUsed/>
    <w:rsid w:val="00CE3647"/>
  </w:style>
  <w:style w:type="paragraph" w:styleId="Corpotesto">
    <w:name w:val="Body Text"/>
    <w:basedOn w:val="Normale"/>
    <w:link w:val="CorpotestoCarattere"/>
    <w:rsid w:val="00CE3647"/>
    <w:pPr>
      <w:pBdr>
        <w:top w:val="single" w:sz="6" w:space="2" w:color="auto"/>
        <w:left w:val="single" w:sz="6" w:space="2" w:color="auto"/>
        <w:bottom w:val="single" w:sz="6" w:space="2" w:color="auto"/>
        <w:right w:val="single" w:sz="6" w:space="2" w:color="auto"/>
      </w:pBdr>
      <w:shd w:val="pct25" w:color="auto" w:fill="auto"/>
      <w:jc w:val="both"/>
    </w:pPr>
    <w:rPr>
      <w:rFonts w:ascii="Times New Roman" w:eastAsia="Times New Roman" w:hAnsi="Times New Roman"/>
      <w:b/>
      <w:szCs w:val="20"/>
      <w:lang w:eastAsia="it-IT"/>
    </w:rPr>
  </w:style>
  <w:style w:type="character" w:customStyle="1" w:styleId="CorpotestoCarattere">
    <w:name w:val="Corpo testo Carattere"/>
    <w:basedOn w:val="Carpredefinitoparagrafo"/>
    <w:link w:val="Corpotesto"/>
    <w:rsid w:val="00CE3647"/>
    <w:rPr>
      <w:rFonts w:ascii="Times New Roman" w:eastAsia="Times New Roman" w:hAnsi="Times New Roman"/>
      <w:b/>
      <w:sz w:val="24"/>
      <w:shd w:val="pct25" w:color="auto" w:fill="auto"/>
    </w:rPr>
  </w:style>
  <w:style w:type="paragraph" w:styleId="Rientrocorpodeltesto">
    <w:name w:val="Body Text Indent"/>
    <w:basedOn w:val="Normale"/>
    <w:link w:val="RientrocorpodeltestoCarattere"/>
    <w:rsid w:val="00CE3647"/>
    <w:pPr>
      <w:jc w:val="both"/>
    </w:pPr>
    <w:rPr>
      <w:rFonts w:ascii="Times New Roman" w:eastAsia="Times New Roman" w:hAnsi="Times New Roman"/>
      <w:i/>
      <w:szCs w:val="20"/>
      <w:lang w:eastAsia="it-IT"/>
    </w:rPr>
  </w:style>
  <w:style w:type="character" w:customStyle="1" w:styleId="RientrocorpodeltestoCarattere">
    <w:name w:val="Rientro corpo del testo Carattere"/>
    <w:basedOn w:val="Carpredefinitoparagrafo"/>
    <w:link w:val="Rientrocorpodeltesto"/>
    <w:rsid w:val="00CE3647"/>
    <w:rPr>
      <w:rFonts w:ascii="Times New Roman" w:eastAsia="Times New Roman" w:hAnsi="Times New Roman"/>
      <w:i/>
      <w:sz w:val="24"/>
    </w:rPr>
  </w:style>
  <w:style w:type="paragraph" w:styleId="Rientrocorpodeltesto2">
    <w:name w:val="Body Text Indent 2"/>
    <w:basedOn w:val="Normale"/>
    <w:link w:val="Rientrocorpodeltesto2Carattere"/>
    <w:rsid w:val="00CE3647"/>
    <w:pPr>
      <w:ind w:left="1021" w:hanging="1021"/>
      <w:jc w:val="both"/>
    </w:pPr>
    <w:rPr>
      <w:rFonts w:ascii="Times New Roman" w:eastAsia="Times New Roman" w:hAnsi="Times New Roman"/>
      <w:b/>
      <w:szCs w:val="20"/>
    </w:rPr>
  </w:style>
  <w:style w:type="character" w:customStyle="1" w:styleId="Rientrocorpodeltesto2Carattere">
    <w:name w:val="Rientro corpo del testo 2 Carattere"/>
    <w:basedOn w:val="Carpredefinitoparagrafo"/>
    <w:link w:val="Rientrocorpodeltesto2"/>
    <w:rsid w:val="00CE3647"/>
    <w:rPr>
      <w:rFonts w:ascii="Times New Roman" w:eastAsia="Times New Roman" w:hAnsi="Times New Roman"/>
      <w:b/>
      <w:sz w:val="24"/>
      <w:lang w:eastAsia="en-US"/>
    </w:rPr>
  </w:style>
  <w:style w:type="paragraph" w:customStyle="1" w:styleId="Corpodeltesto21">
    <w:name w:val="Corpo del testo 21"/>
    <w:basedOn w:val="Normale"/>
    <w:rsid w:val="00CE3647"/>
    <w:pPr>
      <w:jc w:val="both"/>
    </w:pPr>
    <w:rPr>
      <w:rFonts w:ascii="Times New Roman" w:eastAsia="Times New Roman" w:hAnsi="Times New Roman"/>
      <w:i/>
      <w:szCs w:val="20"/>
      <w:lang w:eastAsia="it-IT"/>
    </w:rPr>
  </w:style>
  <w:style w:type="table" w:customStyle="1" w:styleId="Grigliatabella1">
    <w:name w:val="Griglia tabella1"/>
    <w:basedOn w:val="Tabellanormale"/>
    <w:next w:val="Grigliatabella"/>
    <w:rsid w:val="00CE3647"/>
    <w:rPr>
      <w:rFonts w:ascii="Times New Roman" w:eastAsia="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rsid w:val="00CE3647"/>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rsid w:val="00CE3647"/>
    <w:rPr>
      <w:rFonts w:ascii="Courier New" w:eastAsia="Times New Roman" w:hAnsi="Courier New"/>
    </w:rPr>
  </w:style>
  <w:style w:type="paragraph" w:styleId="Titolo">
    <w:name w:val="Title"/>
    <w:basedOn w:val="Normale"/>
    <w:link w:val="TitoloCarattere"/>
    <w:qFormat/>
    <w:rsid w:val="00CE3647"/>
    <w:pPr>
      <w:widowControl w:val="0"/>
      <w:jc w:val="center"/>
    </w:pPr>
    <w:rPr>
      <w:rFonts w:ascii="Times New Roman" w:eastAsia="Times New Roman" w:hAnsi="Times New Roman"/>
      <w:b/>
      <w:i/>
      <w:sz w:val="44"/>
      <w:szCs w:val="20"/>
      <w:lang w:eastAsia="it-IT"/>
    </w:rPr>
  </w:style>
  <w:style w:type="character" w:customStyle="1" w:styleId="TitoloCarattere">
    <w:name w:val="Titolo Carattere"/>
    <w:basedOn w:val="Carpredefinitoparagrafo"/>
    <w:link w:val="Titolo"/>
    <w:rsid w:val="00CE3647"/>
    <w:rPr>
      <w:rFonts w:ascii="Times New Roman" w:eastAsia="Times New Roman" w:hAnsi="Times New Roman"/>
      <w:b/>
      <w:i/>
      <w:sz w:val="44"/>
    </w:rPr>
  </w:style>
  <w:style w:type="paragraph" w:styleId="Testofumetto">
    <w:name w:val="Balloon Text"/>
    <w:basedOn w:val="Normale"/>
    <w:link w:val="TestofumettoCarattere"/>
    <w:rsid w:val="00CE3647"/>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rsid w:val="00CE3647"/>
    <w:rPr>
      <w:rFonts w:ascii="Tahoma" w:eastAsia="Times New Roman" w:hAnsi="Tahoma" w:cs="Tahoma"/>
      <w:sz w:val="16"/>
      <w:szCs w:val="16"/>
    </w:rPr>
  </w:style>
  <w:style w:type="character" w:customStyle="1" w:styleId="apple-style-span">
    <w:name w:val="apple-style-span"/>
    <w:basedOn w:val="Carpredefinitoparagrafo"/>
    <w:rsid w:val="00CE3647"/>
  </w:style>
  <w:style w:type="character" w:customStyle="1" w:styleId="apple-converted-space">
    <w:name w:val="apple-converted-space"/>
    <w:basedOn w:val="Carpredefinitoparagrafo"/>
    <w:rsid w:val="00CE3647"/>
  </w:style>
  <w:style w:type="paragraph" w:styleId="NormaleWeb">
    <w:name w:val="Normal (Web)"/>
    <w:basedOn w:val="Normale"/>
    <w:rsid w:val="00CE3647"/>
    <w:pPr>
      <w:spacing w:before="100" w:beforeAutospacing="1" w:after="100" w:afterAutospacing="1"/>
    </w:pPr>
    <w:rPr>
      <w:rFonts w:ascii="Times New Roman" w:eastAsia="Times New Roman" w:hAnsi="Times New Roman"/>
      <w:lang w:eastAsia="it-IT"/>
    </w:rPr>
  </w:style>
  <w:style w:type="paragraph" w:styleId="Testonotaapidipagina">
    <w:name w:val="footnote text"/>
    <w:basedOn w:val="Normale"/>
    <w:link w:val="TestonotaapidipaginaCarattere"/>
    <w:rsid w:val="00CE3647"/>
    <w:rPr>
      <w:rFonts w:ascii="Times New Roman" w:eastAsia="Times New Roman" w:hAnsi="Times New Roman"/>
      <w:sz w:val="20"/>
      <w:szCs w:val="20"/>
      <w:lang w:eastAsia="it-IT"/>
    </w:rPr>
  </w:style>
  <w:style w:type="character" w:customStyle="1" w:styleId="TestonotaapidipaginaCarattere">
    <w:name w:val="Testo nota a piè di pagina Carattere"/>
    <w:basedOn w:val="Carpredefinitoparagrafo"/>
    <w:link w:val="Testonotaapidipagina"/>
    <w:rsid w:val="00CE3647"/>
    <w:rPr>
      <w:rFonts w:ascii="Times New Roman" w:eastAsia="Times New Roman" w:hAnsi="Times New Roman"/>
    </w:rPr>
  </w:style>
  <w:style w:type="character" w:styleId="Rimandonotaapidipagina">
    <w:name w:val="footnote reference"/>
    <w:rsid w:val="00CE3647"/>
    <w:rPr>
      <w:vertAlign w:val="superscript"/>
    </w:rPr>
  </w:style>
  <w:style w:type="paragraph" w:customStyle="1" w:styleId="Default">
    <w:name w:val="Default"/>
    <w:rsid w:val="00CE3647"/>
    <w:pPr>
      <w:autoSpaceDE w:val="0"/>
      <w:autoSpaceDN w:val="0"/>
      <w:adjustRightInd w:val="0"/>
    </w:pPr>
    <w:rPr>
      <w:rFonts w:ascii="Times New Roman" w:eastAsia="Times New Roman" w:hAnsi="Times New Roman"/>
      <w:color w:val="000000"/>
      <w:sz w:val="24"/>
      <w:szCs w:val="24"/>
    </w:rPr>
  </w:style>
  <w:style w:type="paragraph" w:styleId="Testodelblocco">
    <w:name w:val="Block Text"/>
    <w:basedOn w:val="Normale"/>
    <w:rsid w:val="00CE3647"/>
    <w:pPr>
      <w:ind w:left="993" w:right="1134" w:hanging="993"/>
      <w:jc w:val="both"/>
    </w:pPr>
    <w:rPr>
      <w:rFonts w:ascii="Times New Roman" w:eastAsia="Times New Roman" w:hAnsi="Times New Roman"/>
      <w:b/>
      <w:szCs w:val="20"/>
      <w:lang w:eastAsia="it-IT"/>
    </w:rPr>
  </w:style>
  <w:style w:type="paragraph" w:customStyle="1" w:styleId="Corpodelibera">
    <w:name w:val="Corpo delibera"/>
    <w:basedOn w:val="Normale"/>
    <w:rsid w:val="00CE3647"/>
    <w:pPr>
      <w:tabs>
        <w:tab w:val="left" w:pos="288"/>
        <w:tab w:val="left" w:pos="720"/>
        <w:tab w:val="left" w:pos="1008"/>
        <w:tab w:val="left" w:pos="1728"/>
        <w:tab w:val="left" w:pos="2448"/>
        <w:tab w:val="left" w:pos="3168"/>
        <w:tab w:val="left" w:pos="3888"/>
        <w:tab w:val="left" w:pos="4608"/>
        <w:tab w:val="left" w:pos="5328"/>
        <w:tab w:val="left" w:pos="6048"/>
        <w:tab w:val="left" w:pos="6768"/>
      </w:tabs>
      <w:spacing w:line="300" w:lineRule="exact"/>
      <w:jc w:val="both"/>
    </w:pPr>
    <w:rPr>
      <w:rFonts w:ascii="Century Gothic" w:eastAsia="Times New Roman" w:hAnsi="Century Gothic"/>
      <w:sz w:val="22"/>
      <w:szCs w:val="20"/>
      <w:lang w:eastAsia="it-IT"/>
    </w:rPr>
  </w:style>
  <w:style w:type="character" w:styleId="Enfasigrassetto">
    <w:name w:val="Strong"/>
    <w:qFormat/>
    <w:rsid w:val="00CE3647"/>
    <w:rPr>
      <w:b/>
      <w:bCs/>
    </w:rPr>
  </w:style>
  <w:style w:type="paragraph" w:customStyle="1" w:styleId="CM6">
    <w:name w:val="CM6"/>
    <w:basedOn w:val="Default"/>
    <w:next w:val="Default"/>
    <w:rsid w:val="00CE3647"/>
    <w:pPr>
      <w:widowControl w:val="0"/>
      <w:spacing w:after="300"/>
    </w:pPr>
    <w:rPr>
      <w:color w:val="auto"/>
    </w:rPr>
  </w:style>
  <w:style w:type="paragraph" w:customStyle="1" w:styleId="Elencoacolori-Colore11">
    <w:name w:val="Elenco a colori - Colore 11"/>
    <w:basedOn w:val="Normale"/>
    <w:qFormat/>
    <w:rsid w:val="00CE3647"/>
    <w:pPr>
      <w:ind w:left="720"/>
      <w:contextualSpacing/>
    </w:pPr>
  </w:style>
  <w:style w:type="paragraph" w:customStyle="1" w:styleId="Corpodeltesto22">
    <w:name w:val="Corpo del testo 22"/>
    <w:basedOn w:val="Normale"/>
    <w:rsid w:val="00CE3647"/>
    <w:pPr>
      <w:jc w:val="both"/>
    </w:pPr>
    <w:rPr>
      <w:rFonts w:ascii="Times New Roman" w:eastAsia="Times New Roman" w:hAnsi="Times New Roman"/>
      <w:i/>
      <w:szCs w:val="20"/>
      <w:lang w:eastAsia="it-IT"/>
    </w:rPr>
  </w:style>
  <w:style w:type="character" w:styleId="Numeropagina">
    <w:name w:val="page number"/>
    <w:basedOn w:val="Carpredefinitoparagrafo"/>
    <w:rsid w:val="00CE3647"/>
  </w:style>
  <w:style w:type="paragraph" w:styleId="Paragrafoelenco">
    <w:name w:val="List Paragraph"/>
    <w:aliases w:val="Elenco Puntato PIPPI,Normal bullet 2,Bullet list,Numbered List,List Paragraph1,Yellow Bullet,Citation List,List Paragraph (numbered (a)),Heading 2_sj,Paragraphe de liste PBLH,Figure_name,Equipment,Numbered Indented Text,lp1,Dot pt"/>
    <w:basedOn w:val="Normale"/>
    <w:link w:val="ParagrafoelencoCarattere"/>
    <w:uiPriority w:val="1"/>
    <w:qFormat/>
    <w:rsid w:val="00E13AEA"/>
    <w:pPr>
      <w:ind w:left="708"/>
    </w:pPr>
  </w:style>
  <w:style w:type="paragraph" w:customStyle="1" w:styleId="Corpotesto1">
    <w:name w:val="Corpo testo1"/>
    <w:basedOn w:val="Normale"/>
    <w:rsid w:val="00E13AEA"/>
    <w:pPr>
      <w:pBdr>
        <w:top w:val="single" w:sz="6" w:space="2" w:color="auto"/>
        <w:left w:val="single" w:sz="6" w:space="2" w:color="auto"/>
        <w:bottom w:val="single" w:sz="6" w:space="2" w:color="auto"/>
        <w:right w:val="single" w:sz="6" w:space="2" w:color="auto"/>
      </w:pBdr>
      <w:shd w:val="pct25" w:color="auto" w:fill="auto"/>
      <w:jc w:val="both"/>
    </w:pPr>
    <w:rPr>
      <w:rFonts w:ascii="Times New Roman" w:eastAsia="Times New Roman" w:hAnsi="Times New Roman"/>
      <w:b/>
      <w:szCs w:val="20"/>
      <w:lang w:eastAsia="it-IT"/>
    </w:rPr>
  </w:style>
  <w:style w:type="paragraph" w:customStyle="1" w:styleId="CM3">
    <w:name w:val="CM3"/>
    <w:basedOn w:val="Default"/>
    <w:next w:val="Default"/>
    <w:uiPriority w:val="99"/>
    <w:rsid w:val="00464896"/>
    <w:pPr>
      <w:spacing w:line="288" w:lineRule="atLeast"/>
    </w:pPr>
    <w:rPr>
      <w:rFonts w:ascii="Calibri" w:eastAsia="Cambria" w:hAnsi="Calibri"/>
      <w:color w:val="auto"/>
    </w:rPr>
  </w:style>
  <w:style w:type="character" w:customStyle="1" w:styleId="Titolo7Carattere">
    <w:name w:val="Titolo 7 Carattere"/>
    <w:basedOn w:val="Carpredefinitoparagrafo"/>
    <w:link w:val="Titolo7"/>
    <w:semiHidden/>
    <w:rsid w:val="001704E1"/>
    <w:rPr>
      <w:rFonts w:asciiTheme="majorHAnsi" w:eastAsiaTheme="majorEastAsia" w:hAnsiTheme="majorHAnsi" w:cstheme="majorBidi"/>
      <w:i/>
      <w:iCs/>
      <w:color w:val="243F60" w:themeColor="accent1" w:themeShade="7F"/>
      <w:sz w:val="24"/>
      <w:szCs w:val="24"/>
      <w:lang w:eastAsia="en-US"/>
    </w:rPr>
  </w:style>
  <w:style w:type="character" w:customStyle="1" w:styleId="Titolo9Carattere">
    <w:name w:val="Titolo 9 Carattere"/>
    <w:basedOn w:val="Carpredefinitoparagrafo"/>
    <w:link w:val="Titolo9"/>
    <w:semiHidden/>
    <w:rsid w:val="001704E1"/>
    <w:rPr>
      <w:rFonts w:asciiTheme="majorHAnsi" w:eastAsiaTheme="majorEastAsia" w:hAnsiTheme="majorHAnsi" w:cstheme="majorBidi"/>
      <w:i/>
      <w:iCs/>
      <w:color w:val="272727" w:themeColor="text1" w:themeTint="D8"/>
      <w:sz w:val="21"/>
      <w:szCs w:val="21"/>
      <w:lang w:eastAsia="en-US"/>
    </w:rPr>
  </w:style>
  <w:style w:type="character" w:styleId="Rimandocommento">
    <w:name w:val="annotation reference"/>
    <w:basedOn w:val="Carpredefinitoparagrafo"/>
    <w:semiHidden/>
    <w:unhideWhenUsed/>
    <w:rsid w:val="005E0263"/>
    <w:rPr>
      <w:sz w:val="16"/>
      <w:szCs w:val="16"/>
    </w:rPr>
  </w:style>
  <w:style w:type="paragraph" w:styleId="Testocommento">
    <w:name w:val="annotation text"/>
    <w:basedOn w:val="Normale"/>
    <w:link w:val="TestocommentoCarattere"/>
    <w:unhideWhenUsed/>
    <w:rsid w:val="005E0263"/>
    <w:rPr>
      <w:sz w:val="20"/>
      <w:szCs w:val="20"/>
    </w:rPr>
  </w:style>
  <w:style w:type="character" w:customStyle="1" w:styleId="TestocommentoCarattere">
    <w:name w:val="Testo commento Carattere"/>
    <w:basedOn w:val="Carpredefinitoparagrafo"/>
    <w:link w:val="Testocommento"/>
    <w:rsid w:val="005E0263"/>
    <w:rPr>
      <w:lang w:eastAsia="en-US"/>
    </w:rPr>
  </w:style>
  <w:style w:type="paragraph" w:styleId="Soggettocommento">
    <w:name w:val="annotation subject"/>
    <w:basedOn w:val="Testocommento"/>
    <w:next w:val="Testocommento"/>
    <w:link w:val="SoggettocommentoCarattere"/>
    <w:semiHidden/>
    <w:unhideWhenUsed/>
    <w:rsid w:val="005E0263"/>
    <w:rPr>
      <w:b/>
      <w:bCs/>
    </w:rPr>
  </w:style>
  <w:style w:type="character" w:customStyle="1" w:styleId="SoggettocommentoCarattere">
    <w:name w:val="Soggetto commento Carattere"/>
    <w:basedOn w:val="TestocommentoCarattere"/>
    <w:link w:val="Soggettocommento"/>
    <w:semiHidden/>
    <w:rsid w:val="005E0263"/>
    <w:rPr>
      <w:b/>
      <w:bCs/>
      <w:lang w:eastAsia="en-US"/>
    </w:rPr>
  </w:style>
  <w:style w:type="character" w:customStyle="1" w:styleId="ParagrafoelencoCarattere">
    <w:name w:val="Paragrafo elenco Carattere"/>
    <w:aliases w:val="Elenco Puntato PIPPI Carattere,Normal bullet 2 Carattere,Bullet list Carattere,Numbered List Carattere,List Paragraph1 Carattere,Yellow Bullet Carattere,Citation List Carattere,List Paragraph (numbered (a)) Carattere"/>
    <w:link w:val="Paragrafoelenco"/>
    <w:uiPriority w:val="1"/>
    <w:qFormat/>
    <w:rsid w:val="00937250"/>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e">
    <w:name w:val="Normal"/>
    <w:qFormat/>
    <w:rsid w:val="0064283A"/>
    <w:rPr>
      <w:sz w:val="24"/>
      <w:szCs w:val="24"/>
      <w:lang w:eastAsia="en-US"/>
    </w:rPr>
  </w:style>
  <w:style w:type="paragraph" w:styleId="Titolo1">
    <w:name w:val="heading 1"/>
    <w:basedOn w:val="Normale"/>
    <w:next w:val="Normale"/>
    <w:link w:val="Titolo1Carattere"/>
    <w:qFormat/>
    <w:rsid w:val="00CE3647"/>
    <w:pPr>
      <w:keepNext/>
      <w:jc w:val="center"/>
      <w:outlineLvl w:val="0"/>
    </w:pPr>
    <w:rPr>
      <w:rFonts w:ascii="Times New Roman" w:eastAsia="Times New Roman" w:hAnsi="Times New Roman"/>
      <w:b/>
      <w:spacing w:val="100"/>
      <w:sz w:val="56"/>
      <w:szCs w:val="20"/>
      <w:lang w:eastAsia="it-IT"/>
    </w:rPr>
  </w:style>
  <w:style w:type="paragraph" w:styleId="Titolo2">
    <w:name w:val="heading 2"/>
    <w:basedOn w:val="Normale"/>
    <w:next w:val="Normale"/>
    <w:link w:val="Titolo2Carattere"/>
    <w:qFormat/>
    <w:rsid w:val="00CE3647"/>
    <w:pPr>
      <w:keepNext/>
      <w:jc w:val="both"/>
      <w:outlineLvl w:val="1"/>
    </w:pPr>
    <w:rPr>
      <w:rFonts w:ascii="Times New Roman" w:eastAsia="Times New Roman" w:hAnsi="Times New Roman"/>
      <w:spacing w:val="100"/>
      <w:szCs w:val="20"/>
      <w:lang w:eastAsia="it-IT"/>
    </w:rPr>
  </w:style>
  <w:style w:type="paragraph" w:styleId="Titolo3">
    <w:name w:val="heading 3"/>
    <w:basedOn w:val="Normale"/>
    <w:next w:val="Normale"/>
    <w:link w:val="Titolo3Carattere"/>
    <w:qFormat/>
    <w:rsid w:val="00CE3647"/>
    <w:pPr>
      <w:keepNext/>
      <w:jc w:val="right"/>
      <w:outlineLvl w:val="2"/>
    </w:pPr>
    <w:rPr>
      <w:rFonts w:ascii="Times New Roman" w:eastAsia="Times New Roman" w:hAnsi="Times New Roman"/>
      <w:b/>
      <w:szCs w:val="20"/>
      <w:lang w:eastAsia="it-IT"/>
    </w:rPr>
  </w:style>
  <w:style w:type="paragraph" w:styleId="Titolo7">
    <w:name w:val="heading 7"/>
    <w:basedOn w:val="Normale"/>
    <w:next w:val="Normale"/>
    <w:link w:val="Titolo7Carattere"/>
    <w:semiHidden/>
    <w:unhideWhenUsed/>
    <w:qFormat/>
    <w:rsid w:val="001704E1"/>
    <w:pPr>
      <w:keepNext/>
      <w:keepLines/>
      <w:spacing w:before="40"/>
      <w:outlineLvl w:val="6"/>
    </w:pPr>
    <w:rPr>
      <w:rFonts w:asciiTheme="majorHAnsi" w:eastAsiaTheme="majorEastAsia" w:hAnsiTheme="majorHAnsi" w:cstheme="majorBidi"/>
      <w:i/>
      <w:iCs/>
      <w:color w:val="243F60" w:themeColor="accent1" w:themeShade="7F"/>
    </w:rPr>
  </w:style>
  <w:style w:type="paragraph" w:styleId="Titolo9">
    <w:name w:val="heading 9"/>
    <w:basedOn w:val="Normale"/>
    <w:next w:val="Normale"/>
    <w:link w:val="Titolo9Carattere"/>
    <w:semiHidden/>
    <w:unhideWhenUsed/>
    <w:qFormat/>
    <w:rsid w:val="001704E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predefinitoparagrafo">
    <w:name w:val="Font predefinito paragrafo"/>
    <w:rsid w:val="0064283A"/>
  </w:style>
  <w:style w:type="paragraph" w:styleId="Intestazione">
    <w:name w:val="header"/>
    <w:basedOn w:val="Normale"/>
    <w:link w:val="IntestazioneCarattere"/>
    <w:uiPriority w:val="99"/>
    <w:unhideWhenUsed/>
    <w:rsid w:val="00A82DDB"/>
    <w:pPr>
      <w:tabs>
        <w:tab w:val="center" w:pos="4819"/>
        <w:tab w:val="right" w:pos="9638"/>
      </w:tabs>
    </w:pPr>
    <w:rPr>
      <w:szCs w:val="20"/>
    </w:rPr>
  </w:style>
  <w:style w:type="character" w:customStyle="1" w:styleId="IntestazioneCarattere">
    <w:name w:val="Intestazione Carattere"/>
    <w:link w:val="Intestazione"/>
    <w:uiPriority w:val="99"/>
    <w:rsid w:val="00A82DDB"/>
    <w:rPr>
      <w:sz w:val="24"/>
    </w:rPr>
  </w:style>
  <w:style w:type="paragraph" w:styleId="Pidipagina">
    <w:name w:val="footer"/>
    <w:basedOn w:val="Normale"/>
    <w:link w:val="PidipaginaCarattere"/>
    <w:unhideWhenUsed/>
    <w:rsid w:val="00A82DDB"/>
    <w:pPr>
      <w:tabs>
        <w:tab w:val="center" w:pos="4819"/>
        <w:tab w:val="right" w:pos="9638"/>
      </w:tabs>
    </w:pPr>
    <w:rPr>
      <w:szCs w:val="20"/>
    </w:rPr>
  </w:style>
  <w:style w:type="character" w:customStyle="1" w:styleId="PidipaginaCarattere">
    <w:name w:val="Piè di pagina Carattere"/>
    <w:link w:val="Pidipagina"/>
    <w:rsid w:val="00A82DDB"/>
    <w:rPr>
      <w:sz w:val="24"/>
    </w:rPr>
  </w:style>
  <w:style w:type="character" w:styleId="Collegamentoipertestuale">
    <w:name w:val="Hyperlink"/>
    <w:rsid w:val="00885342"/>
    <w:rPr>
      <w:color w:val="0000FF"/>
      <w:u w:val="single"/>
    </w:rPr>
  </w:style>
  <w:style w:type="table" w:styleId="Grigliatabella">
    <w:name w:val="Table Grid"/>
    <w:basedOn w:val="Tabellanormale"/>
    <w:rsid w:val="00506B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inemodulo-z">
    <w:name w:val="HTML Bottom of Form"/>
    <w:basedOn w:val="Normale"/>
    <w:next w:val="Normale"/>
    <w:link w:val="Finemodulo-zCarattere"/>
    <w:hidden/>
    <w:rsid w:val="00804976"/>
    <w:pPr>
      <w:pBdr>
        <w:top w:val="single" w:sz="6" w:space="1" w:color="auto"/>
      </w:pBdr>
      <w:jc w:val="center"/>
    </w:pPr>
    <w:rPr>
      <w:rFonts w:ascii="Arial" w:hAnsi="Arial"/>
      <w:vanish/>
      <w:sz w:val="16"/>
      <w:szCs w:val="16"/>
    </w:rPr>
  </w:style>
  <w:style w:type="character" w:customStyle="1" w:styleId="Finemodulo-zCarattere">
    <w:name w:val="Fine modulo -z Carattere"/>
    <w:link w:val="Finemodulo-z"/>
    <w:rsid w:val="00804976"/>
    <w:rPr>
      <w:rFonts w:ascii="Arial" w:hAnsi="Arial"/>
      <w:vanish/>
      <w:sz w:val="16"/>
      <w:szCs w:val="16"/>
      <w:lang w:eastAsia="en-US"/>
    </w:rPr>
  </w:style>
  <w:style w:type="paragraph" w:styleId="Iniziomodulo-z">
    <w:name w:val="HTML Top of Form"/>
    <w:basedOn w:val="Normale"/>
    <w:next w:val="Normale"/>
    <w:link w:val="Iniziomodulo-zCarattere"/>
    <w:hidden/>
    <w:rsid w:val="00804976"/>
    <w:pPr>
      <w:pBdr>
        <w:bottom w:val="single" w:sz="6" w:space="1" w:color="auto"/>
      </w:pBdr>
      <w:jc w:val="center"/>
    </w:pPr>
    <w:rPr>
      <w:rFonts w:ascii="Arial" w:hAnsi="Arial"/>
      <w:vanish/>
      <w:sz w:val="16"/>
      <w:szCs w:val="16"/>
    </w:rPr>
  </w:style>
  <w:style w:type="character" w:customStyle="1" w:styleId="Iniziomodulo-zCarattere">
    <w:name w:val="Inizio modulo -z Carattere"/>
    <w:link w:val="Iniziomodulo-z"/>
    <w:rsid w:val="00804976"/>
    <w:rPr>
      <w:rFonts w:ascii="Arial" w:hAnsi="Arial"/>
      <w:vanish/>
      <w:sz w:val="16"/>
      <w:szCs w:val="16"/>
      <w:lang w:eastAsia="en-US"/>
    </w:rPr>
  </w:style>
  <w:style w:type="character" w:customStyle="1" w:styleId="Titolo1Carattere">
    <w:name w:val="Titolo 1 Carattere"/>
    <w:basedOn w:val="Carpredefinitoparagrafo"/>
    <w:link w:val="Titolo1"/>
    <w:rsid w:val="00CE3647"/>
    <w:rPr>
      <w:rFonts w:ascii="Times New Roman" w:eastAsia="Times New Roman" w:hAnsi="Times New Roman"/>
      <w:b/>
      <w:spacing w:val="100"/>
      <w:sz w:val="56"/>
    </w:rPr>
  </w:style>
  <w:style w:type="character" w:customStyle="1" w:styleId="Titolo2Carattere">
    <w:name w:val="Titolo 2 Carattere"/>
    <w:basedOn w:val="Carpredefinitoparagrafo"/>
    <w:link w:val="Titolo2"/>
    <w:rsid w:val="00CE3647"/>
    <w:rPr>
      <w:rFonts w:ascii="Times New Roman" w:eastAsia="Times New Roman" w:hAnsi="Times New Roman"/>
      <w:spacing w:val="100"/>
      <w:sz w:val="24"/>
    </w:rPr>
  </w:style>
  <w:style w:type="character" w:customStyle="1" w:styleId="Titolo3Carattere">
    <w:name w:val="Titolo 3 Carattere"/>
    <w:basedOn w:val="Carpredefinitoparagrafo"/>
    <w:link w:val="Titolo3"/>
    <w:rsid w:val="00CE3647"/>
    <w:rPr>
      <w:rFonts w:ascii="Times New Roman" w:eastAsia="Times New Roman" w:hAnsi="Times New Roman"/>
      <w:b/>
      <w:sz w:val="24"/>
    </w:rPr>
  </w:style>
  <w:style w:type="numbering" w:customStyle="1" w:styleId="Nessunelenco1">
    <w:name w:val="Nessun elenco1"/>
    <w:next w:val="Nessunelenco"/>
    <w:semiHidden/>
    <w:unhideWhenUsed/>
    <w:rsid w:val="00CE3647"/>
  </w:style>
  <w:style w:type="paragraph" w:styleId="Corpotesto">
    <w:name w:val="Body Text"/>
    <w:basedOn w:val="Normale"/>
    <w:link w:val="CorpotestoCarattere"/>
    <w:rsid w:val="00CE3647"/>
    <w:pPr>
      <w:pBdr>
        <w:top w:val="single" w:sz="6" w:space="2" w:color="auto"/>
        <w:left w:val="single" w:sz="6" w:space="2" w:color="auto"/>
        <w:bottom w:val="single" w:sz="6" w:space="2" w:color="auto"/>
        <w:right w:val="single" w:sz="6" w:space="2" w:color="auto"/>
      </w:pBdr>
      <w:shd w:val="pct25" w:color="auto" w:fill="auto"/>
      <w:jc w:val="both"/>
    </w:pPr>
    <w:rPr>
      <w:rFonts w:ascii="Times New Roman" w:eastAsia="Times New Roman" w:hAnsi="Times New Roman"/>
      <w:b/>
      <w:szCs w:val="20"/>
      <w:lang w:eastAsia="it-IT"/>
    </w:rPr>
  </w:style>
  <w:style w:type="character" w:customStyle="1" w:styleId="CorpotestoCarattere">
    <w:name w:val="Corpo testo Carattere"/>
    <w:basedOn w:val="Carpredefinitoparagrafo"/>
    <w:link w:val="Corpotesto"/>
    <w:rsid w:val="00CE3647"/>
    <w:rPr>
      <w:rFonts w:ascii="Times New Roman" w:eastAsia="Times New Roman" w:hAnsi="Times New Roman"/>
      <w:b/>
      <w:sz w:val="24"/>
      <w:shd w:val="pct25" w:color="auto" w:fill="auto"/>
    </w:rPr>
  </w:style>
  <w:style w:type="paragraph" w:styleId="Rientrocorpodeltesto">
    <w:name w:val="Body Text Indent"/>
    <w:basedOn w:val="Normale"/>
    <w:link w:val="RientrocorpodeltestoCarattere"/>
    <w:rsid w:val="00CE3647"/>
    <w:pPr>
      <w:jc w:val="both"/>
    </w:pPr>
    <w:rPr>
      <w:rFonts w:ascii="Times New Roman" w:eastAsia="Times New Roman" w:hAnsi="Times New Roman"/>
      <w:i/>
      <w:szCs w:val="20"/>
      <w:lang w:eastAsia="it-IT"/>
    </w:rPr>
  </w:style>
  <w:style w:type="character" w:customStyle="1" w:styleId="RientrocorpodeltestoCarattere">
    <w:name w:val="Rientro corpo del testo Carattere"/>
    <w:basedOn w:val="Carpredefinitoparagrafo"/>
    <w:link w:val="Rientrocorpodeltesto"/>
    <w:rsid w:val="00CE3647"/>
    <w:rPr>
      <w:rFonts w:ascii="Times New Roman" w:eastAsia="Times New Roman" w:hAnsi="Times New Roman"/>
      <w:i/>
      <w:sz w:val="24"/>
    </w:rPr>
  </w:style>
  <w:style w:type="paragraph" w:styleId="Rientrocorpodeltesto2">
    <w:name w:val="Body Text Indent 2"/>
    <w:basedOn w:val="Normale"/>
    <w:link w:val="Rientrocorpodeltesto2Carattere"/>
    <w:rsid w:val="00CE3647"/>
    <w:pPr>
      <w:ind w:left="1021" w:hanging="1021"/>
      <w:jc w:val="both"/>
    </w:pPr>
    <w:rPr>
      <w:rFonts w:ascii="Times New Roman" w:eastAsia="Times New Roman" w:hAnsi="Times New Roman"/>
      <w:b/>
      <w:szCs w:val="20"/>
    </w:rPr>
  </w:style>
  <w:style w:type="character" w:customStyle="1" w:styleId="Rientrocorpodeltesto2Carattere">
    <w:name w:val="Rientro corpo del testo 2 Carattere"/>
    <w:basedOn w:val="Carpredefinitoparagrafo"/>
    <w:link w:val="Rientrocorpodeltesto2"/>
    <w:rsid w:val="00CE3647"/>
    <w:rPr>
      <w:rFonts w:ascii="Times New Roman" w:eastAsia="Times New Roman" w:hAnsi="Times New Roman"/>
      <w:b/>
      <w:sz w:val="24"/>
      <w:lang w:eastAsia="en-US"/>
    </w:rPr>
  </w:style>
  <w:style w:type="paragraph" w:customStyle="1" w:styleId="Corpodeltesto21">
    <w:name w:val="Corpo del testo 21"/>
    <w:basedOn w:val="Normale"/>
    <w:rsid w:val="00CE3647"/>
    <w:pPr>
      <w:jc w:val="both"/>
    </w:pPr>
    <w:rPr>
      <w:rFonts w:ascii="Times New Roman" w:eastAsia="Times New Roman" w:hAnsi="Times New Roman"/>
      <w:i/>
      <w:szCs w:val="20"/>
      <w:lang w:eastAsia="it-IT"/>
    </w:rPr>
  </w:style>
  <w:style w:type="table" w:customStyle="1" w:styleId="Grigliatabella1">
    <w:name w:val="Griglia tabella1"/>
    <w:basedOn w:val="Tabellanormale"/>
    <w:next w:val="Grigliatabella"/>
    <w:rsid w:val="00CE3647"/>
    <w:rPr>
      <w:rFonts w:ascii="Times New Roman" w:eastAsia="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rsid w:val="00CE3647"/>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rsid w:val="00CE3647"/>
    <w:rPr>
      <w:rFonts w:ascii="Courier New" w:eastAsia="Times New Roman" w:hAnsi="Courier New"/>
    </w:rPr>
  </w:style>
  <w:style w:type="paragraph" w:styleId="Titolo">
    <w:name w:val="Title"/>
    <w:basedOn w:val="Normale"/>
    <w:link w:val="TitoloCarattere"/>
    <w:qFormat/>
    <w:rsid w:val="00CE3647"/>
    <w:pPr>
      <w:widowControl w:val="0"/>
      <w:jc w:val="center"/>
    </w:pPr>
    <w:rPr>
      <w:rFonts w:ascii="Times New Roman" w:eastAsia="Times New Roman" w:hAnsi="Times New Roman"/>
      <w:b/>
      <w:i/>
      <w:sz w:val="44"/>
      <w:szCs w:val="20"/>
      <w:lang w:eastAsia="it-IT"/>
    </w:rPr>
  </w:style>
  <w:style w:type="character" w:customStyle="1" w:styleId="TitoloCarattere">
    <w:name w:val="Titolo Carattere"/>
    <w:basedOn w:val="Carpredefinitoparagrafo"/>
    <w:link w:val="Titolo"/>
    <w:rsid w:val="00CE3647"/>
    <w:rPr>
      <w:rFonts w:ascii="Times New Roman" w:eastAsia="Times New Roman" w:hAnsi="Times New Roman"/>
      <w:b/>
      <w:i/>
      <w:sz w:val="44"/>
    </w:rPr>
  </w:style>
  <w:style w:type="paragraph" w:styleId="Testofumetto">
    <w:name w:val="Balloon Text"/>
    <w:basedOn w:val="Normale"/>
    <w:link w:val="TestofumettoCarattere"/>
    <w:rsid w:val="00CE3647"/>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rsid w:val="00CE3647"/>
    <w:rPr>
      <w:rFonts w:ascii="Tahoma" w:eastAsia="Times New Roman" w:hAnsi="Tahoma" w:cs="Tahoma"/>
      <w:sz w:val="16"/>
      <w:szCs w:val="16"/>
    </w:rPr>
  </w:style>
  <w:style w:type="character" w:customStyle="1" w:styleId="apple-style-span">
    <w:name w:val="apple-style-span"/>
    <w:basedOn w:val="Carpredefinitoparagrafo"/>
    <w:rsid w:val="00CE3647"/>
  </w:style>
  <w:style w:type="character" w:customStyle="1" w:styleId="apple-converted-space">
    <w:name w:val="apple-converted-space"/>
    <w:basedOn w:val="Carpredefinitoparagrafo"/>
    <w:rsid w:val="00CE3647"/>
  </w:style>
  <w:style w:type="paragraph" w:styleId="NormaleWeb">
    <w:name w:val="Normal (Web)"/>
    <w:basedOn w:val="Normale"/>
    <w:rsid w:val="00CE3647"/>
    <w:pPr>
      <w:spacing w:before="100" w:beforeAutospacing="1" w:after="100" w:afterAutospacing="1"/>
    </w:pPr>
    <w:rPr>
      <w:rFonts w:ascii="Times New Roman" w:eastAsia="Times New Roman" w:hAnsi="Times New Roman"/>
      <w:lang w:eastAsia="it-IT"/>
    </w:rPr>
  </w:style>
  <w:style w:type="paragraph" w:styleId="Testonotaapidipagina">
    <w:name w:val="footnote text"/>
    <w:basedOn w:val="Normale"/>
    <w:link w:val="TestonotaapidipaginaCarattere"/>
    <w:rsid w:val="00CE3647"/>
    <w:rPr>
      <w:rFonts w:ascii="Times New Roman" w:eastAsia="Times New Roman" w:hAnsi="Times New Roman"/>
      <w:sz w:val="20"/>
      <w:szCs w:val="20"/>
      <w:lang w:eastAsia="it-IT"/>
    </w:rPr>
  </w:style>
  <w:style w:type="character" w:customStyle="1" w:styleId="TestonotaapidipaginaCarattere">
    <w:name w:val="Testo nota a piè di pagina Carattere"/>
    <w:basedOn w:val="Carpredefinitoparagrafo"/>
    <w:link w:val="Testonotaapidipagina"/>
    <w:rsid w:val="00CE3647"/>
    <w:rPr>
      <w:rFonts w:ascii="Times New Roman" w:eastAsia="Times New Roman" w:hAnsi="Times New Roman"/>
    </w:rPr>
  </w:style>
  <w:style w:type="character" w:styleId="Rimandonotaapidipagina">
    <w:name w:val="footnote reference"/>
    <w:rsid w:val="00CE3647"/>
    <w:rPr>
      <w:vertAlign w:val="superscript"/>
    </w:rPr>
  </w:style>
  <w:style w:type="paragraph" w:customStyle="1" w:styleId="Default">
    <w:name w:val="Default"/>
    <w:rsid w:val="00CE3647"/>
    <w:pPr>
      <w:autoSpaceDE w:val="0"/>
      <w:autoSpaceDN w:val="0"/>
      <w:adjustRightInd w:val="0"/>
    </w:pPr>
    <w:rPr>
      <w:rFonts w:ascii="Times New Roman" w:eastAsia="Times New Roman" w:hAnsi="Times New Roman"/>
      <w:color w:val="000000"/>
      <w:sz w:val="24"/>
      <w:szCs w:val="24"/>
    </w:rPr>
  </w:style>
  <w:style w:type="paragraph" w:styleId="Testodelblocco">
    <w:name w:val="Block Text"/>
    <w:basedOn w:val="Normale"/>
    <w:rsid w:val="00CE3647"/>
    <w:pPr>
      <w:ind w:left="993" w:right="1134" w:hanging="993"/>
      <w:jc w:val="both"/>
    </w:pPr>
    <w:rPr>
      <w:rFonts w:ascii="Times New Roman" w:eastAsia="Times New Roman" w:hAnsi="Times New Roman"/>
      <w:b/>
      <w:szCs w:val="20"/>
      <w:lang w:eastAsia="it-IT"/>
    </w:rPr>
  </w:style>
  <w:style w:type="paragraph" w:customStyle="1" w:styleId="Corpodelibera">
    <w:name w:val="Corpo delibera"/>
    <w:basedOn w:val="Normale"/>
    <w:rsid w:val="00CE3647"/>
    <w:pPr>
      <w:tabs>
        <w:tab w:val="left" w:pos="288"/>
        <w:tab w:val="left" w:pos="720"/>
        <w:tab w:val="left" w:pos="1008"/>
        <w:tab w:val="left" w:pos="1728"/>
        <w:tab w:val="left" w:pos="2448"/>
        <w:tab w:val="left" w:pos="3168"/>
        <w:tab w:val="left" w:pos="3888"/>
        <w:tab w:val="left" w:pos="4608"/>
        <w:tab w:val="left" w:pos="5328"/>
        <w:tab w:val="left" w:pos="6048"/>
        <w:tab w:val="left" w:pos="6768"/>
      </w:tabs>
      <w:spacing w:line="300" w:lineRule="exact"/>
      <w:jc w:val="both"/>
    </w:pPr>
    <w:rPr>
      <w:rFonts w:ascii="Century Gothic" w:eastAsia="Times New Roman" w:hAnsi="Century Gothic"/>
      <w:sz w:val="22"/>
      <w:szCs w:val="20"/>
      <w:lang w:eastAsia="it-IT"/>
    </w:rPr>
  </w:style>
  <w:style w:type="character" w:styleId="Enfasigrassetto">
    <w:name w:val="Strong"/>
    <w:qFormat/>
    <w:rsid w:val="00CE3647"/>
    <w:rPr>
      <w:b/>
      <w:bCs/>
    </w:rPr>
  </w:style>
  <w:style w:type="paragraph" w:customStyle="1" w:styleId="CM6">
    <w:name w:val="CM6"/>
    <w:basedOn w:val="Default"/>
    <w:next w:val="Default"/>
    <w:rsid w:val="00CE3647"/>
    <w:pPr>
      <w:widowControl w:val="0"/>
      <w:spacing w:after="300"/>
    </w:pPr>
    <w:rPr>
      <w:color w:val="auto"/>
    </w:rPr>
  </w:style>
  <w:style w:type="paragraph" w:customStyle="1" w:styleId="Elencoacolori-Colore11">
    <w:name w:val="Elenco a colori - Colore 11"/>
    <w:basedOn w:val="Normale"/>
    <w:qFormat/>
    <w:rsid w:val="00CE3647"/>
    <w:pPr>
      <w:ind w:left="720"/>
      <w:contextualSpacing/>
    </w:pPr>
  </w:style>
  <w:style w:type="paragraph" w:customStyle="1" w:styleId="Corpodeltesto22">
    <w:name w:val="Corpo del testo 22"/>
    <w:basedOn w:val="Normale"/>
    <w:rsid w:val="00CE3647"/>
    <w:pPr>
      <w:jc w:val="both"/>
    </w:pPr>
    <w:rPr>
      <w:rFonts w:ascii="Times New Roman" w:eastAsia="Times New Roman" w:hAnsi="Times New Roman"/>
      <w:i/>
      <w:szCs w:val="20"/>
      <w:lang w:eastAsia="it-IT"/>
    </w:rPr>
  </w:style>
  <w:style w:type="character" w:styleId="Numeropagina">
    <w:name w:val="page number"/>
    <w:basedOn w:val="Carpredefinitoparagrafo"/>
    <w:rsid w:val="00CE3647"/>
  </w:style>
  <w:style w:type="paragraph" w:styleId="Paragrafoelenco">
    <w:name w:val="List Paragraph"/>
    <w:aliases w:val="Elenco Puntato PIPPI,Normal bullet 2,Bullet list,Numbered List,List Paragraph1,Yellow Bullet,Citation List,List Paragraph (numbered (a)),Heading 2_sj,Paragraphe de liste PBLH,Figure_name,Equipment,Numbered Indented Text,lp1,Dot pt"/>
    <w:basedOn w:val="Normale"/>
    <w:link w:val="ParagrafoelencoCarattere"/>
    <w:uiPriority w:val="1"/>
    <w:qFormat/>
    <w:rsid w:val="00E13AEA"/>
    <w:pPr>
      <w:ind w:left="708"/>
    </w:pPr>
  </w:style>
  <w:style w:type="paragraph" w:customStyle="1" w:styleId="Corpotesto1">
    <w:name w:val="Corpo testo1"/>
    <w:basedOn w:val="Normale"/>
    <w:rsid w:val="00E13AEA"/>
    <w:pPr>
      <w:pBdr>
        <w:top w:val="single" w:sz="6" w:space="2" w:color="auto"/>
        <w:left w:val="single" w:sz="6" w:space="2" w:color="auto"/>
        <w:bottom w:val="single" w:sz="6" w:space="2" w:color="auto"/>
        <w:right w:val="single" w:sz="6" w:space="2" w:color="auto"/>
      </w:pBdr>
      <w:shd w:val="pct25" w:color="auto" w:fill="auto"/>
      <w:jc w:val="both"/>
    </w:pPr>
    <w:rPr>
      <w:rFonts w:ascii="Times New Roman" w:eastAsia="Times New Roman" w:hAnsi="Times New Roman"/>
      <w:b/>
      <w:szCs w:val="20"/>
      <w:lang w:eastAsia="it-IT"/>
    </w:rPr>
  </w:style>
  <w:style w:type="paragraph" w:customStyle="1" w:styleId="CM3">
    <w:name w:val="CM3"/>
    <w:basedOn w:val="Default"/>
    <w:next w:val="Default"/>
    <w:uiPriority w:val="99"/>
    <w:rsid w:val="00464896"/>
    <w:pPr>
      <w:spacing w:line="288" w:lineRule="atLeast"/>
    </w:pPr>
    <w:rPr>
      <w:rFonts w:ascii="Calibri" w:eastAsia="Cambria" w:hAnsi="Calibri"/>
      <w:color w:val="auto"/>
    </w:rPr>
  </w:style>
  <w:style w:type="character" w:customStyle="1" w:styleId="Titolo7Carattere">
    <w:name w:val="Titolo 7 Carattere"/>
    <w:basedOn w:val="Carpredefinitoparagrafo"/>
    <w:link w:val="Titolo7"/>
    <w:semiHidden/>
    <w:rsid w:val="001704E1"/>
    <w:rPr>
      <w:rFonts w:asciiTheme="majorHAnsi" w:eastAsiaTheme="majorEastAsia" w:hAnsiTheme="majorHAnsi" w:cstheme="majorBidi"/>
      <w:i/>
      <w:iCs/>
      <w:color w:val="243F60" w:themeColor="accent1" w:themeShade="7F"/>
      <w:sz w:val="24"/>
      <w:szCs w:val="24"/>
      <w:lang w:eastAsia="en-US"/>
    </w:rPr>
  </w:style>
  <w:style w:type="character" w:customStyle="1" w:styleId="Titolo9Carattere">
    <w:name w:val="Titolo 9 Carattere"/>
    <w:basedOn w:val="Carpredefinitoparagrafo"/>
    <w:link w:val="Titolo9"/>
    <w:semiHidden/>
    <w:rsid w:val="001704E1"/>
    <w:rPr>
      <w:rFonts w:asciiTheme="majorHAnsi" w:eastAsiaTheme="majorEastAsia" w:hAnsiTheme="majorHAnsi" w:cstheme="majorBidi"/>
      <w:i/>
      <w:iCs/>
      <w:color w:val="272727" w:themeColor="text1" w:themeTint="D8"/>
      <w:sz w:val="21"/>
      <w:szCs w:val="21"/>
      <w:lang w:eastAsia="en-US"/>
    </w:rPr>
  </w:style>
  <w:style w:type="character" w:styleId="Rimandocommento">
    <w:name w:val="annotation reference"/>
    <w:basedOn w:val="Carpredefinitoparagrafo"/>
    <w:semiHidden/>
    <w:unhideWhenUsed/>
    <w:rsid w:val="005E0263"/>
    <w:rPr>
      <w:sz w:val="16"/>
      <w:szCs w:val="16"/>
    </w:rPr>
  </w:style>
  <w:style w:type="paragraph" w:styleId="Testocommento">
    <w:name w:val="annotation text"/>
    <w:basedOn w:val="Normale"/>
    <w:link w:val="TestocommentoCarattere"/>
    <w:unhideWhenUsed/>
    <w:rsid w:val="005E0263"/>
    <w:rPr>
      <w:sz w:val="20"/>
      <w:szCs w:val="20"/>
    </w:rPr>
  </w:style>
  <w:style w:type="character" w:customStyle="1" w:styleId="TestocommentoCarattere">
    <w:name w:val="Testo commento Carattere"/>
    <w:basedOn w:val="Carpredefinitoparagrafo"/>
    <w:link w:val="Testocommento"/>
    <w:rsid w:val="005E0263"/>
    <w:rPr>
      <w:lang w:eastAsia="en-US"/>
    </w:rPr>
  </w:style>
  <w:style w:type="paragraph" w:styleId="Soggettocommento">
    <w:name w:val="annotation subject"/>
    <w:basedOn w:val="Testocommento"/>
    <w:next w:val="Testocommento"/>
    <w:link w:val="SoggettocommentoCarattere"/>
    <w:semiHidden/>
    <w:unhideWhenUsed/>
    <w:rsid w:val="005E0263"/>
    <w:rPr>
      <w:b/>
      <w:bCs/>
    </w:rPr>
  </w:style>
  <w:style w:type="character" w:customStyle="1" w:styleId="SoggettocommentoCarattere">
    <w:name w:val="Soggetto commento Carattere"/>
    <w:basedOn w:val="TestocommentoCarattere"/>
    <w:link w:val="Soggettocommento"/>
    <w:semiHidden/>
    <w:rsid w:val="005E0263"/>
    <w:rPr>
      <w:b/>
      <w:bCs/>
      <w:lang w:eastAsia="en-US"/>
    </w:rPr>
  </w:style>
  <w:style w:type="character" w:customStyle="1" w:styleId="ParagrafoelencoCarattere">
    <w:name w:val="Paragrafo elenco Carattere"/>
    <w:aliases w:val="Elenco Puntato PIPPI Carattere,Normal bullet 2 Carattere,Bullet list Carattere,Numbered List Carattere,List Paragraph1 Carattere,Yellow Bullet Carattere,Citation List Carattere,List Paragraph (numbered (a)) Carattere"/>
    <w:link w:val="Paragrafoelenco"/>
    <w:uiPriority w:val="1"/>
    <w:qFormat/>
    <w:rsid w:val="0093725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104171">
      <w:bodyDiv w:val="1"/>
      <w:marLeft w:val="0"/>
      <w:marRight w:val="0"/>
      <w:marTop w:val="0"/>
      <w:marBottom w:val="0"/>
      <w:divBdr>
        <w:top w:val="none" w:sz="0" w:space="0" w:color="auto"/>
        <w:left w:val="none" w:sz="0" w:space="0" w:color="auto"/>
        <w:bottom w:val="none" w:sz="0" w:space="0" w:color="auto"/>
        <w:right w:val="none" w:sz="0" w:space="0" w:color="auto"/>
      </w:divBdr>
    </w:div>
    <w:div w:id="1115632663">
      <w:bodyDiv w:val="1"/>
      <w:marLeft w:val="0"/>
      <w:marRight w:val="0"/>
      <w:marTop w:val="0"/>
      <w:marBottom w:val="0"/>
      <w:divBdr>
        <w:top w:val="none" w:sz="0" w:space="0" w:color="auto"/>
        <w:left w:val="none" w:sz="0" w:space="0" w:color="auto"/>
        <w:bottom w:val="none" w:sz="0" w:space="0" w:color="auto"/>
        <w:right w:val="none" w:sz="0" w:space="0" w:color="auto"/>
      </w:divBdr>
    </w:div>
    <w:div w:id="1463185675">
      <w:bodyDiv w:val="1"/>
      <w:marLeft w:val="0"/>
      <w:marRight w:val="0"/>
      <w:marTop w:val="0"/>
      <w:marBottom w:val="0"/>
      <w:divBdr>
        <w:top w:val="none" w:sz="0" w:space="0" w:color="auto"/>
        <w:left w:val="none" w:sz="0" w:space="0" w:color="auto"/>
        <w:bottom w:val="none" w:sz="0" w:space="0" w:color="auto"/>
        <w:right w:val="none" w:sz="0" w:space="0" w:color="auto"/>
      </w:divBdr>
    </w:div>
    <w:div w:id="1858041507">
      <w:bodyDiv w:val="1"/>
      <w:marLeft w:val="0"/>
      <w:marRight w:val="0"/>
      <w:marTop w:val="0"/>
      <w:marBottom w:val="0"/>
      <w:divBdr>
        <w:top w:val="none" w:sz="0" w:space="0" w:color="auto"/>
        <w:left w:val="none" w:sz="0" w:space="0" w:color="auto"/>
        <w:bottom w:val="none" w:sz="0" w:space="0" w:color="auto"/>
        <w:right w:val="none" w:sz="0" w:space="0" w:color="auto"/>
      </w:divBdr>
    </w:div>
    <w:div w:id="1962177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rotocollo@gpdp.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pd@regione.pugli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dp@regione.puglia.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 TargetMode="External"/><Relationship Id="rId4" Type="http://schemas.microsoft.com/office/2007/relationships/stylesWithEffects" Target="stylesWithEffects.xml"/><Relationship Id="rId9" Type="http://schemas.openxmlformats.org/officeDocument/2006/relationships/hyperlink" Target="mailto:ufficio.garantedigenere@pec.rupar.puglia.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38614-AE1E-4AAC-8283-F56C4E1F4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2231</Words>
  <Characters>12722</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DPCM 2021_Avviso centri antiviolenza</vt:lpstr>
    </vt:vector>
  </TitlesOfParts>
  <Company>HP</Company>
  <LinksUpToDate>false</LinksUpToDate>
  <CharactersWithSpaces>14924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DPCM 2021_Avviso centri antiviolenza</dc:title>
  <dc:subject>Allegato e modulistica</dc:subject>
  <dc:creator>Sannolla</dc:creator>
  <cp:lastModifiedBy>Corti Tiziana</cp:lastModifiedBy>
  <cp:revision>3</cp:revision>
  <cp:lastPrinted>2023-11-09T14:59:00Z</cp:lastPrinted>
  <dcterms:created xsi:type="dcterms:W3CDTF">2026-10-07T08:20:00Z</dcterms:created>
  <dcterms:modified xsi:type="dcterms:W3CDTF">2026-10-07T08:21:00Z</dcterms:modified>
</cp:coreProperties>
</file>