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2C10" w14:textId="5549B0F2" w:rsidR="00AF5CF8" w:rsidRPr="002B791D" w:rsidRDefault="00AF5CF8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32"/>
          <w:szCs w:val="32"/>
        </w:rPr>
      </w:pPr>
      <w:r w:rsidRPr="002B791D">
        <w:rPr>
          <w:rFonts w:eastAsia="Times New Roman" w:cstheme="minorHAnsi"/>
          <w:b/>
          <w:bCs/>
          <w:spacing w:val="-4"/>
          <w:sz w:val="32"/>
          <w:szCs w:val="32"/>
        </w:rPr>
        <w:t>A</w:t>
      </w:r>
      <w:r w:rsidR="002B791D" w:rsidRPr="002B791D">
        <w:rPr>
          <w:rFonts w:eastAsia="Times New Roman" w:cstheme="minorHAnsi"/>
          <w:b/>
          <w:bCs/>
          <w:spacing w:val="-4"/>
          <w:sz w:val="32"/>
          <w:szCs w:val="32"/>
        </w:rPr>
        <w:t>llegato</w:t>
      </w:r>
      <w:r w:rsidR="00E37990">
        <w:rPr>
          <w:rFonts w:eastAsia="Times New Roman" w:cstheme="minorHAnsi"/>
          <w:b/>
          <w:bCs/>
          <w:spacing w:val="-4"/>
          <w:sz w:val="32"/>
          <w:szCs w:val="32"/>
        </w:rPr>
        <w:t xml:space="preserve"> </w:t>
      </w:r>
      <w:r w:rsidR="00333C5A">
        <w:rPr>
          <w:rFonts w:eastAsia="Times New Roman" w:cstheme="minorHAnsi"/>
          <w:b/>
          <w:bCs/>
          <w:spacing w:val="-4"/>
          <w:sz w:val="32"/>
          <w:szCs w:val="32"/>
        </w:rPr>
        <w:t>3g</w:t>
      </w:r>
    </w:p>
    <w:p w14:paraId="4938B118" w14:textId="77777777" w:rsidR="00AF5CF8" w:rsidRPr="002B791D" w:rsidRDefault="00AF5CF8" w:rsidP="002B791D">
      <w:pPr>
        <w:widowControl w:val="0"/>
        <w:autoSpaceDE w:val="0"/>
        <w:autoSpaceDN w:val="0"/>
        <w:spacing w:before="240"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2B791D">
        <w:rPr>
          <w:rFonts w:eastAsia="Times New Roman" w:cstheme="minorHAnsi"/>
          <w:b/>
          <w:sz w:val="40"/>
          <w:szCs w:val="40"/>
        </w:rPr>
        <w:t>PN FEAMPA 2021/2027</w:t>
      </w:r>
    </w:p>
    <w:p w14:paraId="1EEED331" w14:textId="77777777" w:rsidR="00AF5CF8" w:rsidRPr="002B791D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36"/>
          <w:szCs w:val="36"/>
        </w:rPr>
      </w:pPr>
      <w:r w:rsidRPr="002B791D">
        <w:rPr>
          <w:rFonts w:eastAsia="Times New Roman" w:cstheme="minorHAnsi"/>
          <w:b/>
          <w:sz w:val="36"/>
          <w:szCs w:val="36"/>
        </w:rPr>
        <w:t>PRIORITA’ 2</w:t>
      </w:r>
    </w:p>
    <w:p w14:paraId="4B28C0BD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7576E68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OBIETTIVO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SPECIFICO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>2.1</w:t>
      </w:r>
    </w:p>
    <w:p w14:paraId="6D75C68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3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“Transizione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energetica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mitigazione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degli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impatti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delle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attività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221303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1, 2, 32</w:t>
      </w:r>
    </w:p>
    <w:p w14:paraId="5A4DA645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6FF089B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79DF495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060D0970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5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“Resilienza,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sviluppo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transizione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ambientale,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economica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sociale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settore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221502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32, 66</w:t>
      </w:r>
    </w:p>
    <w:p w14:paraId="3D2FD326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3828ADB1" w14:textId="77777777" w:rsid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74487E9B" w14:textId="000A3121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 xml:space="preserve">Codice Intervento 221609 - </w:t>
      </w:r>
      <w:r w:rsidRPr="00AF5CF8">
        <w:rPr>
          <w:rFonts w:eastAsia="Times New Roman" w:cstheme="minorHAnsi"/>
          <w:b/>
          <w:sz w:val="24"/>
          <w:szCs w:val="24"/>
        </w:rPr>
        <w:t>Operazioni 32, 52, 53</w:t>
      </w:r>
    </w:p>
    <w:p w14:paraId="1C2E0229" w14:textId="77777777" w:rsidR="00AF5CF8" w:rsidRPr="00AF5CF8" w:rsidRDefault="00AF5CF8" w:rsidP="00AF5CF8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AF5CF8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AF5CF8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AF5CF8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2C15B07E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FF19" w14:textId="77777777" w:rsidR="00AF5CF8" w:rsidRPr="00AF5CF8" w:rsidRDefault="00AF5CF8" w:rsidP="00BE6C46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FF229" w14:textId="504F3487" w:rsidR="00BE6C46" w:rsidRPr="00BE6C46" w:rsidRDefault="00A750BA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DICHIARAZIONE DI CONGRUITÀ DEI COSTI</w:t>
      </w:r>
    </w:p>
    <w:p w14:paraId="64FE0B49" w14:textId="77777777" w:rsidR="00AF5CF8" w:rsidRPr="00BE6C46" w:rsidRDefault="00AF5CF8" w:rsidP="00AF5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9907E" w14:textId="53FE0789" w:rsidR="00BE6C46" w:rsidRPr="00BE6C46" w:rsidRDefault="00BE6C46" w:rsidP="00BE6C46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Il/la sottoscritto/a nato/a </w:t>
      </w:r>
      <w:proofErr w:type="spellStart"/>
      <w:r>
        <w:rPr>
          <w:rFonts w:eastAsia="Times New Roman" w:cstheme="minorHAnsi"/>
          <w:sz w:val="24"/>
          <w:szCs w:val="24"/>
        </w:rPr>
        <w:t>a</w:t>
      </w:r>
      <w:proofErr w:type="spellEnd"/>
      <w:r>
        <w:rPr>
          <w:rFonts w:eastAsia="Times New Roman" w:cstheme="minorHAnsi"/>
          <w:sz w:val="24"/>
          <w:szCs w:val="24"/>
        </w:rPr>
        <w:t xml:space="preserve">_____________________________________ </w:t>
      </w:r>
      <w:r w:rsidRPr="00BE6C46">
        <w:rPr>
          <w:rFonts w:eastAsia="Times New Roman" w:cstheme="minorHAnsi"/>
          <w:sz w:val="24"/>
          <w:szCs w:val="24"/>
        </w:rPr>
        <w:t>il</w:t>
      </w:r>
      <w:r>
        <w:rPr>
          <w:rFonts w:eastAsia="Times New Roman" w:cstheme="minorHAnsi"/>
          <w:sz w:val="24"/>
          <w:szCs w:val="24"/>
        </w:rPr>
        <w:t>____________________</w:t>
      </w:r>
    </w:p>
    <w:p w14:paraId="16AD366F" w14:textId="16FB52D2" w:rsidR="00BE6C46" w:rsidRPr="00BE6C46" w:rsidRDefault="00BE6C46" w:rsidP="00BE6C46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BE6C46">
        <w:rPr>
          <w:rFonts w:eastAsia="Times New Roman" w:cstheme="minorHAnsi"/>
          <w:sz w:val="24"/>
          <w:szCs w:val="24"/>
        </w:rPr>
        <w:t>codice fiscale</w:t>
      </w:r>
      <w:r>
        <w:rPr>
          <w:rFonts w:eastAsia="Times New Roman" w:cstheme="minorHAnsi"/>
          <w:sz w:val="24"/>
          <w:szCs w:val="24"/>
        </w:rPr>
        <w:t>______</w:t>
      </w:r>
      <w:r w:rsidR="00F9307B">
        <w:rPr>
          <w:rFonts w:eastAsia="Times New Roman" w:cstheme="minorHAnsi"/>
          <w:sz w:val="24"/>
          <w:szCs w:val="24"/>
        </w:rPr>
        <w:t>_______________________________</w:t>
      </w:r>
    </w:p>
    <w:p w14:paraId="624E0BD0" w14:textId="346537C9" w:rsidR="00BE6C46" w:rsidRPr="00BE6C46" w:rsidRDefault="00BE6C46" w:rsidP="00BE6C46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BE6C46">
        <w:rPr>
          <w:rFonts w:eastAsia="Times New Roman" w:cstheme="minorHAnsi"/>
          <w:sz w:val="24"/>
          <w:szCs w:val="24"/>
        </w:rPr>
        <w:t>nella qualità di</w:t>
      </w:r>
      <w:r w:rsidR="00900A64">
        <w:rPr>
          <w:rFonts w:eastAsia="Times New Roman" w:cstheme="minorHAnsi"/>
          <w:sz w:val="24"/>
          <w:szCs w:val="24"/>
        </w:rPr>
        <w:t xml:space="preserve"> ___________________________</w:t>
      </w:r>
      <w:r w:rsidRPr="00BE6C46">
        <w:rPr>
          <w:rFonts w:eastAsia="Times New Roman" w:cstheme="minorHAnsi"/>
          <w:sz w:val="24"/>
          <w:szCs w:val="24"/>
        </w:rPr>
        <w:t xml:space="preserve"> del/della</w:t>
      </w:r>
      <w:r w:rsidR="00900A64">
        <w:rPr>
          <w:rFonts w:eastAsia="Times New Roman" w:cstheme="minorHAnsi"/>
          <w:sz w:val="24"/>
          <w:szCs w:val="24"/>
        </w:rPr>
        <w:t>_________________________________</w:t>
      </w:r>
    </w:p>
    <w:p w14:paraId="0103D4E7" w14:textId="32C4CD61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Ragione</w:t>
      </w:r>
      <w:r w:rsidRPr="00AF5CF8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AF5CF8">
        <w:rPr>
          <w:rFonts w:eastAsia="Times New Roman" w:cstheme="minorHAnsi"/>
          <w:sz w:val="24"/>
          <w:szCs w:val="24"/>
        </w:rPr>
        <w:t>sociale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0B0B4C2E" w14:textId="5ED8FF23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Partita IVA        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33E7EC51" w14:textId="43F3751B" w:rsidR="009F65D4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 xml:space="preserve">Codice fiscale                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AF5CF8">
        <w:rPr>
          <w:rFonts w:eastAsia="Times New Roman" w:cstheme="minorHAnsi"/>
          <w:sz w:val="24"/>
          <w:szCs w:val="24"/>
        </w:rPr>
        <w:t>___________________________________________________________</w:t>
      </w:r>
    </w:p>
    <w:p w14:paraId="6DE07508" w14:textId="77777777" w:rsidR="009F65D4" w:rsidRDefault="009F65D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43E2C19E" w14:textId="1DA35222" w:rsidR="00900A64" w:rsidRPr="00BC044A" w:rsidRDefault="00BC044A" w:rsidP="00BC044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lastRenderedPageBreak/>
        <w:t>con riferimento agli acquisti di beni, servizi e lavori previsti dall’iniziativa di cui alla domanda di sostegno sulla programmazione FEAMPA 2021-2027,</w:t>
      </w:r>
    </w:p>
    <w:p w14:paraId="1D929CB9" w14:textId="77777777" w:rsidR="00BC044A" w:rsidRDefault="00BC044A" w:rsidP="00BC044A">
      <w:pPr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</w:p>
    <w:p w14:paraId="631FF010" w14:textId="17D3F994" w:rsidR="00BC044A" w:rsidRPr="00BC044A" w:rsidRDefault="00AA1EB5" w:rsidP="00BC044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DICHIARA</w:t>
      </w:r>
      <w:r w:rsidR="00BC044A">
        <w:rPr>
          <w:rFonts w:eastAsia="Cambria" w:cstheme="minorHAnsi"/>
          <w:b/>
          <w:sz w:val="24"/>
          <w:szCs w:val="24"/>
        </w:rPr>
        <w:t xml:space="preserve"> CHE</w:t>
      </w:r>
    </w:p>
    <w:p w14:paraId="5B49853B" w14:textId="77777777" w:rsidR="00BC044A" w:rsidRDefault="00BC044A" w:rsidP="00BC044A">
      <w:pPr>
        <w:pStyle w:val="Default"/>
      </w:pPr>
      <w:r>
        <w:t xml:space="preserve"> </w:t>
      </w:r>
    </w:p>
    <w:p w14:paraId="2CFADEE8" w14:textId="77777777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 xml:space="preserve">i valori indicati nel quadro riepilogativo di spesa, risultano allineati ai listini prezzi delle maggiori imprese di produzione ed installazione, per quanto riguarda forniture di beni e lavori; </w:t>
      </w:r>
    </w:p>
    <w:p w14:paraId="7A63C131" w14:textId="77777777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>per ogni voce di spesa indicata nel quadro riepilogativo, fatte salve le eccezioni indicate alle seguenti lettere “f” e “g”, sono stati acquisiti n. 3 preventivi rilasciati da parte di 3 ditte/fornitori differenti con l'indicazione di quello prescelto (nel caso in cui non sia stato scelto il preventivo di minore importo, è necessario descrivere le motivazioni che sono alla base della scelta più onerosa);</w:t>
      </w:r>
    </w:p>
    <w:p w14:paraId="40F02643" w14:textId="512AD133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>il sottoscritto, i rappresentanti legali e i soci di maggioranza del richiedente il contributo non hanno vincoli di parentela entro il terzo grado, di affinità entro il secondo grado, rapporti di coniugio, o regolati da patto civile di solidarietà, con il titolare, i rappresentanti legali e i soci di maggioranza delle ditte offerenti/fornitrici;</w:t>
      </w:r>
    </w:p>
    <w:p w14:paraId="35BEB878" w14:textId="77777777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>non ricorrono condizioni di collegamento e/o controllo ai sensi dell’art. 2359 e ss. del Codice Civile tra la ditta richiedente il contributo e le ditte offerenti/fornitrici;</w:t>
      </w:r>
    </w:p>
    <w:p w14:paraId="1686C370" w14:textId="77777777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 xml:space="preserve">le ditte fornitrici dei preventivi sono: </w:t>
      </w:r>
    </w:p>
    <w:p w14:paraId="64837031" w14:textId="77777777" w:rsidR="00BC044A" w:rsidRDefault="00BC044A" w:rsidP="00BC044A">
      <w:pPr>
        <w:pStyle w:val="Default"/>
        <w:numPr>
          <w:ilvl w:val="1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>sog</w:t>
      </w:r>
      <w:r>
        <w:rPr>
          <w:rFonts w:asciiTheme="minorHAnsi" w:hAnsiTheme="minorHAnsi" w:cstheme="minorHAnsi"/>
        </w:rPr>
        <w:t>getti indipendenti tra di loro;</w:t>
      </w:r>
    </w:p>
    <w:p w14:paraId="411DC0C6" w14:textId="77777777" w:rsidR="00BC044A" w:rsidRDefault="00BC044A" w:rsidP="00BC044A">
      <w:pPr>
        <w:pStyle w:val="Default"/>
        <w:numPr>
          <w:ilvl w:val="1"/>
          <w:numId w:val="6"/>
        </w:numPr>
        <w:spacing w:after="133"/>
        <w:jc w:val="both"/>
        <w:rPr>
          <w:rFonts w:asciiTheme="minorHAnsi" w:hAnsiTheme="minorHAnsi" w:cstheme="minorHAnsi"/>
        </w:rPr>
      </w:pPr>
      <w:r w:rsidRPr="00BC044A">
        <w:rPr>
          <w:rFonts w:asciiTheme="minorHAnsi" w:hAnsiTheme="minorHAnsi" w:cstheme="minorHAnsi"/>
        </w:rPr>
        <w:t xml:space="preserve">regolari, specializzate e qualificate (iscritte alla Camera di Commercio, per le classi di attività afferenti alla tipologia di fornitura richiesta, avere stato attivo, ecc.); </w:t>
      </w:r>
    </w:p>
    <w:p w14:paraId="1BFBD2FA" w14:textId="582DC8D7" w:rsidR="00BC044A" w:rsidRP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  <w:color w:val="auto"/>
        </w:rPr>
      </w:pPr>
      <w:r w:rsidRPr="00BC044A">
        <w:rPr>
          <w:rFonts w:asciiTheme="minorHAnsi" w:hAnsiTheme="minorHAnsi" w:cstheme="minorHAnsi"/>
        </w:rPr>
        <w:t xml:space="preserve">per quanto riguarda le spese di cui ai </w:t>
      </w:r>
      <w:proofErr w:type="spellStart"/>
      <w:r w:rsidRPr="00BC044A">
        <w:rPr>
          <w:rFonts w:asciiTheme="minorHAnsi" w:hAnsiTheme="minorHAnsi" w:cstheme="minorHAnsi"/>
        </w:rPr>
        <w:t>nn</w:t>
      </w:r>
      <w:proofErr w:type="spellEnd"/>
      <w:r w:rsidRPr="00BC044A">
        <w:rPr>
          <w:rFonts w:asciiTheme="minorHAnsi" w:hAnsiTheme="minorHAnsi" w:cstheme="minorHAnsi"/>
        </w:rPr>
        <w:t>.</w:t>
      </w:r>
      <w:r w:rsidR="0047204F">
        <w:rPr>
          <w:rFonts w:asciiTheme="minorHAnsi" w:hAnsiTheme="minorHAnsi" w:cstheme="minorHAnsi"/>
        </w:rPr>
        <w:t xml:space="preserve"> ____</w:t>
      </w:r>
      <w:bookmarkStart w:id="0" w:name="_GoBack"/>
      <w:bookmarkEnd w:id="0"/>
      <w:r w:rsidRPr="00BC044A">
        <w:rPr>
          <w:rFonts w:asciiTheme="minorHAnsi" w:hAnsiTheme="minorHAnsi" w:cstheme="minorHAnsi"/>
        </w:rPr>
        <w:t xml:space="preserve"> del quadro riepilogativo è stato acquisito un solo preventivo in quanto:</w:t>
      </w:r>
      <w:r w:rsidRPr="00BC044A">
        <w:rPr>
          <w:rFonts w:asciiTheme="minorHAnsi" w:hAnsiTheme="minorHAnsi" w:cstheme="minorHAnsi"/>
          <w:vertAlign w:val="superscript"/>
        </w:rPr>
        <w:t>1</w:t>
      </w:r>
      <w:r w:rsidRPr="00BC044A">
        <w:rPr>
          <w:rFonts w:asciiTheme="minorHAnsi" w:hAnsiTheme="minorHAnsi" w:cstheme="minorHAnsi"/>
        </w:rPr>
        <w:t xml:space="preserve"> </w:t>
      </w:r>
      <w:r w:rsidR="00B9416D">
        <w:rPr>
          <w:rFonts w:asciiTheme="minorHAnsi" w:hAnsiTheme="minorHAnsi" w:cstheme="minorHAnsi"/>
        </w:rPr>
        <w:t>_______________</w:t>
      </w:r>
      <w:r w:rsidRPr="00BC044A">
        <w:rPr>
          <w:rFonts w:asciiTheme="minorHAnsi" w:hAnsiTheme="minorHAnsi" w:cstheme="minorHAnsi"/>
        </w:rPr>
        <w:t>;</w:t>
      </w:r>
    </w:p>
    <w:p w14:paraId="4D21CC85" w14:textId="15510B71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  <w:color w:val="auto"/>
        </w:rPr>
      </w:pPr>
      <w:r w:rsidRPr="00BC044A">
        <w:rPr>
          <w:rFonts w:asciiTheme="minorHAnsi" w:hAnsiTheme="minorHAnsi" w:cstheme="minorHAnsi"/>
          <w:color w:val="auto"/>
        </w:rPr>
        <w:t xml:space="preserve">per quanto riguarda le spese di cui ai </w:t>
      </w:r>
      <w:proofErr w:type="spellStart"/>
      <w:r w:rsidRPr="00BC044A">
        <w:rPr>
          <w:rFonts w:asciiTheme="minorHAnsi" w:hAnsiTheme="minorHAnsi" w:cstheme="minorHAnsi"/>
          <w:color w:val="auto"/>
        </w:rPr>
        <w:t>nn</w:t>
      </w:r>
      <w:proofErr w:type="spellEnd"/>
      <w:r w:rsidRPr="00BC044A">
        <w:rPr>
          <w:rFonts w:asciiTheme="minorHAnsi" w:hAnsiTheme="minorHAnsi" w:cstheme="minorHAnsi"/>
          <w:color w:val="auto"/>
        </w:rPr>
        <w:t>.</w:t>
      </w:r>
      <w:r w:rsidR="0047204F">
        <w:rPr>
          <w:rFonts w:asciiTheme="minorHAnsi" w:hAnsiTheme="minorHAnsi" w:cstheme="minorHAnsi"/>
          <w:color w:val="auto"/>
        </w:rPr>
        <w:t xml:space="preserve"> ____</w:t>
      </w:r>
      <w:r w:rsidRPr="00BC044A">
        <w:rPr>
          <w:rFonts w:asciiTheme="minorHAnsi" w:hAnsiTheme="minorHAnsi" w:cstheme="minorHAnsi"/>
          <w:color w:val="auto"/>
        </w:rPr>
        <w:t xml:space="preserve"> del quadro riepilogativo, sostenute in data precedente alla presentazione della domanda di contributo e per le quali non erano stati acquisiti, prima della fornitura, almeno 3 preventivi, si produce la sola fattura e la congruità del costo </w:t>
      </w:r>
      <w:r w:rsidRPr="00F758E6">
        <w:rPr>
          <w:rFonts w:asciiTheme="minorHAnsi" w:hAnsiTheme="minorHAnsi" w:cstheme="minorHAnsi"/>
          <w:color w:val="auto"/>
        </w:rPr>
        <w:t>è attestata da relazione redatta da tecnico incaricato, allegata</w:t>
      </w:r>
      <w:r>
        <w:rPr>
          <w:rFonts w:asciiTheme="minorHAnsi" w:hAnsiTheme="minorHAnsi" w:cstheme="minorHAnsi"/>
          <w:color w:val="auto"/>
        </w:rPr>
        <w:t xml:space="preserve"> alla presente;</w:t>
      </w:r>
    </w:p>
    <w:p w14:paraId="44F4967D" w14:textId="0D9BF603" w:rsidR="00BC044A" w:rsidRDefault="00BC044A" w:rsidP="00BC044A">
      <w:pPr>
        <w:pStyle w:val="Default"/>
        <w:numPr>
          <w:ilvl w:val="0"/>
          <w:numId w:val="6"/>
        </w:numPr>
        <w:spacing w:after="13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altro ____________________________________________________________________________________________________________________________________________________</w:t>
      </w:r>
    </w:p>
    <w:p w14:paraId="3339993F" w14:textId="5674A2EB" w:rsidR="00BC044A" w:rsidRDefault="00BC044A">
      <w:pPr>
        <w:rPr>
          <w:rFonts w:cstheme="minorHAnsi"/>
        </w:rPr>
      </w:pPr>
    </w:p>
    <w:p w14:paraId="35383EB2" w14:textId="77777777" w:rsidR="00370D03" w:rsidRDefault="00370D03">
      <w:pPr>
        <w:rPr>
          <w:rFonts w:cstheme="minorHAnsi"/>
        </w:rPr>
      </w:pPr>
    </w:p>
    <w:p w14:paraId="7153B323" w14:textId="452254A9" w:rsidR="00370D03" w:rsidRDefault="00370D03" w:rsidP="00370D03">
      <w:pPr>
        <w:pStyle w:val="Pidipagina"/>
      </w:pPr>
    </w:p>
    <w:p w14:paraId="0897DFAF" w14:textId="5116B714" w:rsidR="00370D03" w:rsidRDefault="00FA7473" w:rsidP="00370D03">
      <w:pPr>
        <w:pStyle w:val="Pidipagina"/>
      </w:pPr>
      <w:r>
        <w:rPr>
          <w:vertAlign w:val="superscript"/>
        </w:rPr>
        <w:t>1</w:t>
      </w:r>
      <w:r w:rsidR="00370D03" w:rsidRPr="00BC044A">
        <w:t xml:space="preserve">Specificare il motivo tra i seguenti: 1 brevetto – 2 specialità </w:t>
      </w:r>
    </w:p>
    <w:p w14:paraId="204A24EC" w14:textId="77777777" w:rsidR="00370D03" w:rsidRDefault="00370D03">
      <w:r>
        <w:br w:type="page"/>
      </w:r>
    </w:p>
    <w:p w14:paraId="65B09528" w14:textId="77777777" w:rsidR="00370D03" w:rsidRDefault="00370D03" w:rsidP="00370D03">
      <w:pPr>
        <w:pStyle w:val="Pidipagina"/>
      </w:pPr>
    </w:p>
    <w:p w14:paraId="1A7968E1" w14:textId="77777777" w:rsidR="00BC044A" w:rsidRPr="00BC044A" w:rsidRDefault="00BC044A" w:rsidP="00BC044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BC044A">
        <w:rPr>
          <w:rFonts w:eastAsia="Cambria" w:cstheme="minorHAnsi"/>
          <w:b/>
          <w:sz w:val="24"/>
          <w:szCs w:val="24"/>
        </w:rPr>
        <w:t>ALLEGA</w:t>
      </w:r>
    </w:p>
    <w:p w14:paraId="608390DA" w14:textId="4F000CA0" w:rsidR="00BC044A" w:rsidRPr="00BC044A" w:rsidRDefault="00BC044A" w:rsidP="00BC044A">
      <w:pPr>
        <w:spacing w:after="0" w:line="240" w:lineRule="auto"/>
        <w:rPr>
          <w:rFonts w:eastAsia="Cambria" w:cstheme="minorHAnsi"/>
          <w:sz w:val="24"/>
          <w:szCs w:val="24"/>
        </w:rPr>
      </w:pPr>
    </w:p>
    <w:p w14:paraId="3258EE96" w14:textId="65C2E47D" w:rsidR="00BC044A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quadro riepilogativo di spesa (con tutti i preventivi e con l'indicazione di quelli prescelti)</w:t>
      </w:r>
      <w:r w:rsidR="00122320">
        <w:rPr>
          <w:rFonts w:eastAsia="Cambria" w:cstheme="minorHAnsi"/>
          <w:sz w:val="24"/>
          <w:szCs w:val="24"/>
        </w:rPr>
        <w:t xml:space="preserve"> di cui all’Allegato </w:t>
      </w:r>
      <w:r w:rsidR="0047204F">
        <w:rPr>
          <w:rFonts w:eastAsia="Cambria" w:cstheme="minorHAnsi"/>
          <w:sz w:val="24"/>
          <w:szCs w:val="24"/>
        </w:rPr>
        <w:t>3h</w:t>
      </w:r>
      <w:r>
        <w:rPr>
          <w:rFonts w:eastAsia="Cambria" w:cstheme="minorHAnsi"/>
          <w:sz w:val="24"/>
          <w:szCs w:val="24"/>
        </w:rPr>
        <w:t>;</w:t>
      </w:r>
    </w:p>
    <w:p w14:paraId="18C5BFD8" w14:textId="77777777" w:rsidR="00BC044A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documentazione inerente alle richieste di preventivo inviate;</w:t>
      </w:r>
    </w:p>
    <w:p w14:paraId="755D82A7" w14:textId="77777777" w:rsidR="00BC044A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copie dei preventivi acquisiti e/o delle risposte negative;</w:t>
      </w:r>
    </w:p>
    <w:p w14:paraId="1F6A41EC" w14:textId="77777777" w:rsidR="00BC044A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relazione riportante le motivazioni tecnico economiche in caso di scelta del preventivo più oneroso;</w:t>
      </w:r>
    </w:p>
    <w:p w14:paraId="4A6FBAF3" w14:textId="77777777" w:rsidR="00BC044A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relazione e documentazione a supporto dell’esclusività delle forniture di cui alla lettera “f”;</w:t>
      </w:r>
    </w:p>
    <w:p w14:paraId="344474F8" w14:textId="3B63C94E" w:rsidR="00D22536" w:rsidRPr="00BC044A" w:rsidRDefault="00BC044A" w:rsidP="00B9416D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BC044A">
        <w:rPr>
          <w:rFonts w:eastAsia="Cambria" w:cstheme="minorHAnsi"/>
          <w:sz w:val="24"/>
          <w:szCs w:val="24"/>
        </w:rPr>
        <w:t>relazione di congruità del costo redatta dal tecnico incaricato, per le forniture di cui alla lettera “g”.</w:t>
      </w:r>
    </w:p>
    <w:p w14:paraId="4FF12D91" w14:textId="77777777" w:rsidR="00BC044A" w:rsidRDefault="00BC044A" w:rsidP="00BC044A">
      <w:pPr>
        <w:spacing w:after="0" w:line="240" w:lineRule="auto"/>
        <w:rPr>
          <w:rFonts w:eastAsia="Cambria" w:cstheme="minorHAnsi"/>
          <w:sz w:val="24"/>
          <w:szCs w:val="24"/>
        </w:rPr>
      </w:pPr>
    </w:p>
    <w:p w14:paraId="41480CBC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54B9958E" w14:textId="77777777" w:rsidR="00BC044A" w:rsidRDefault="00BC044A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6EAB4D83" w14:textId="77777777" w:rsidR="00BC044A" w:rsidRDefault="00BC044A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041D5C72" w14:textId="77777777" w:rsidR="00D22536" w:rsidRDefault="00D22536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</w:rPr>
      </w:pPr>
    </w:p>
    <w:p w14:paraId="5F174F19" w14:textId="5CF6F3D9" w:rsidR="003A49B4" w:rsidRPr="00D22536" w:rsidRDefault="003A49B4" w:rsidP="003A49B4">
      <w:pPr>
        <w:spacing w:after="0" w:line="240" w:lineRule="auto"/>
        <w:jc w:val="right"/>
        <w:rPr>
          <w:rFonts w:eastAsia="Cambria" w:cstheme="minorHAnsi"/>
          <w:sz w:val="24"/>
          <w:szCs w:val="24"/>
          <w:vertAlign w:val="superscript"/>
        </w:rPr>
      </w:pPr>
      <w:r w:rsidRPr="00D22536">
        <w:rPr>
          <w:rFonts w:eastAsia="Cambria" w:cstheme="minorHAnsi"/>
          <w:sz w:val="24"/>
          <w:szCs w:val="24"/>
        </w:rPr>
        <w:t>Firma</w:t>
      </w:r>
      <w:r w:rsidR="00BC044A">
        <w:rPr>
          <w:rFonts w:eastAsia="Cambria" w:cstheme="minorHAnsi"/>
          <w:sz w:val="24"/>
          <w:szCs w:val="24"/>
          <w:vertAlign w:val="superscript"/>
        </w:rPr>
        <w:t>2</w:t>
      </w:r>
    </w:p>
    <w:p w14:paraId="0CD8DF8D" w14:textId="6E3A34A7" w:rsidR="003A49B4" w:rsidRPr="00DA4CF4" w:rsidRDefault="003A49B4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ECC1F94" w14:textId="038F8C5D" w:rsidR="003A49B4" w:rsidRDefault="00530021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 w:rsidRPr="00DA4CF4">
        <w:rPr>
          <w:rFonts w:eastAsia="Times New Roman" w:cstheme="minorHAnsi"/>
        </w:rPr>
        <w:t>_____________________________</w:t>
      </w:r>
    </w:p>
    <w:p w14:paraId="43A7D2EB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AF16E80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B28E996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B95E51A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082E678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8D06323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D77EB83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C92EA76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B39A3F6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D53C7D8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2267B24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94EED78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3F8E2D1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E225E0C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77E97F9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E990C57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407B3A20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271B344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6EF72924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AF24A6F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C1E3DA5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F2FBB0F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527F94E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993EA6B" w14:textId="77777777" w:rsidR="00370D03" w:rsidRDefault="00370D03" w:rsidP="003A49B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577745E1" w14:textId="77777777" w:rsidR="00370D03" w:rsidRDefault="00370D03" w:rsidP="00370D0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14:paraId="11F09751" w14:textId="5857A3EA" w:rsidR="00370D03" w:rsidRPr="00DA4CF4" w:rsidRDefault="00370D03" w:rsidP="00370D0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vertAlign w:val="superscript"/>
        </w:rPr>
        <w:t>2</w:t>
      </w:r>
      <w:r w:rsidRPr="00DA4CF4">
        <w:rPr>
          <w:rFonts w:eastAsia="Times New Roman" w:cstheme="minorHAnsi"/>
        </w:rPr>
        <w:t xml:space="preserve"> L’allegato deve essere firmato digitalmente ai sensi del </w:t>
      </w:r>
      <w:proofErr w:type="spellStart"/>
      <w:r w:rsidRPr="00DA4CF4">
        <w:rPr>
          <w:rFonts w:eastAsia="Times New Roman" w:cstheme="minorHAnsi"/>
        </w:rPr>
        <w:t>D.Lgs.</w:t>
      </w:r>
      <w:proofErr w:type="spellEnd"/>
      <w:r w:rsidRPr="00DA4CF4">
        <w:rPr>
          <w:rFonts w:eastAsia="Times New Roman" w:cstheme="minorHAnsi"/>
        </w:rPr>
        <w:t xml:space="preserve"> 82/2005 </w:t>
      </w:r>
      <w:proofErr w:type="spellStart"/>
      <w:r w:rsidRPr="00DA4CF4">
        <w:rPr>
          <w:rFonts w:eastAsia="Times New Roman" w:cstheme="minorHAnsi"/>
        </w:rPr>
        <w:t>s.m.i.</w:t>
      </w:r>
      <w:proofErr w:type="spellEnd"/>
      <w:r w:rsidRPr="00DA4CF4">
        <w:rPr>
          <w:rFonts w:eastAsia="Times New Roman" w:cstheme="minorHAnsi"/>
        </w:rPr>
        <w:t xml:space="preserve"> e norme collegate.</w:t>
      </w:r>
    </w:p>
    <w:sectPr w:rsidR="00370D03" w:rsidRPr="00DA4CF4" w:rsidSect="007023EF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B7210" w14:textId="77777777" w:rsidR="00C026E8" w:rsidRDefault="00C026E8" w:rsidP="00AF5CF8">
      <w:pPr>
        <w:spacing w:after="0" w:line="240" w:lineRule="auto"/>
      </w:pPr>
      <w:r>
        <w:separator/>
      </w:r>
    </w:p>
  </w:endnote>
  <w:endnote w:type="continuationSeparator" w:id="0">
    <w:p w14:paraId="2CFE3B46" w14:textId="77777777" w:rsidR="00C026E8" w:rsidRDefault="00C026E8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18831"/>
      <w:docPartObj>
        <w:docPartGallery w:val="Page Numbers (Bottom of Page)"/>
        <w:docPartUnique/>
      </w:docPartObj>
    </w:sdtPr>
    <w:sdtEndPr/>
    <w:sdtContent>
      <w:p w14:paraId="7468995D" w14:textId="3876BC13" w:rsidR="00370D03" w:rsidRDefault="00370D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04F">
          <w:rPr>
            <w:noProof/>
          </w:rPr>
          <w:t>2</w:t>
        </w:r>
        <w:r>
          <w:fldChar w:fldCharType="end"/>
        </w:r>
      </w:p>
    </w:sdtContent>
  </w:sdt>
  <w:p w14:paraId="1C910589" w14:textId="77777777" w:rsidR="00BC044A" w:rsidRDefault="00BC04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9FBDB" w14:textId="77777777" w:rsidR="00C026E8" w:rsidRDefault="00C026E8" w:rsidP="00AF5CF8">
      <w:pPr>
        <w:spacing w:after="0" w:line="240" w:lineRule="auto"/>
      </w:pPr>
      <w:r>
        <w:separator/>
      </w:r>
    </w:p>
  </w:footnote>
  <w:footnote w:type="continuationSeparator" w:id="0">
    <w:p w14:paraId="3D72F6BE" w14:textId="77777777" w:rsidR="00C026E8" w:rsidRDefault="00C026E8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14"/>
    <w:multiLevelType w:val="hybridMultilevel"/>
    <w:tmpl w:val="F30E03B6"/>
    <w:lvl w:ilvl="0" w:tplc="B310FC8A">
      <w:numFmt w:val="bullet"/>
      <w:lvlText w:val="☐"/>
      <w:lvlJc w:val="left"/>
      <w:pPr>
        <w:ind w:left="141" w:hanging="30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50AC8DC">
      <w:numFmt w:val="bullet"/>
      <w:lvlText w:val="☐"/>
      <w:lvlJc w:val="left"/>
      <w:pPr>
        <w:ind w:left="47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03E7674">
      <w:numFmt w:val="bullet"/>
      <w:lvlText w:val="☐"/>
      <w:lvlJc w:val="left"/>
      <w:pPr>
        <w:ind w:left="4245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4D0B94C">
      <w:numFmt w:val="bullet"/>
      <w:lvlText w:val="•"/>
      <w:lvlJc w:val="left"/>
      <w:pPr>
        <w:ind w:left="3977" w:hanging="276"/>
      </w:pPr>
      <w:rPr>
        <w:rFonts w:hint="default"/>
        <w:lang w:val="it-IT" w:eastAsia="en-US" w:bidi="ar-SA"/>
      </w:rPr>
    </w:lvl>
    <w:lvl w:ilvl="4" w:tplc="262A73E0">
      <w:numFmt w:val="bullet"/>
      <w:lvlText w:val="•"/>
      <w:lvlJc w:val="left"/>
      <w:pPr>
        <w:ind w:left="3715" w:hanging="276"/>
      </w:pPr>
      <w:rPr>
        <w:rFonts w:hint="default"/>
        <w:lang w:val="it-IT" w:eastAsia="en-US" w:bidi="ar-SA"/>
      </w:rPr>
    </w:lvl>
    <w:lvl w:ilvl="5" w:tplc="DB2CB9F0">
      <w:numFmt w:val="bullet"/>
      <w:lvlText w:val="•"/>
      <w:lvlJc w:val="left"/>
      <w:pPr>
        <w:ind w:left="3452" w:hanging="276"/>
      </w:pPr>
      <w:rPr>
        <w:rFonts w:hint="default"/>
        <w:lang w:val="it-IT" w:eastAsia="en-US" w:bidi="ar-SA"/>
      </w:rPr>
    </w:lvl>
    <w:lvl w:ilvl="6" w:tplc="BCA82240">
      <w:numFmt w:val="bullet"/>
      <w:lvlText w:val="•"/>
      <w:lvlJc w:val="left"/>
      <w:pPr>
        <w:ind w:left="3190" w:hanging="276"/>
      </w:pPr>
      <w:rPr>
        <w:rFonts w:hint="default"/>
        <w:lang w:val="it-IT" w:eastAsia="en-US" w:bidi="ar-SA"/>
      </w:rPr>
    </w:lvl>
    <w:lvl w:ilvl="7" w:tplc="6F1CE7F6">
      <w:numFmt w:val="bullet"/>
      <w:lvlText w:val="•"/>
      <w:lvlJc w:val="left"/>
      <w:pPr>
        <w:ind w:left="2928" w:hanging="276"/>
      </w:pPr>
      <w:rPr>
        <w:rFonts w:hint="default"/>
        <w:lang w:val="it-IT" w:eastAsia="en-US" w:bidi="ar-SA"/>
      </w:rPr>
    </w:lvl>
    <w:lvl w:ilvl="8" w:tplc="787CB3AE">
      <w:numFmt w:val="bullet"/>
      <w:lvlText w:val="•"/>
      <w:lvlJc w:val="left"/>
      <w:pPr>
        <w:ind w:left="2665" w:hanging="276"/>
      </w:pPr>
      <w:rPr>
        <w:rFonts w:hint="default"/>
        <w:lang w:val="it-IT" w:eastAsia="en-US" w:bidi="ar-SA"/>
      </w:rPr>
    </w:lvl>
  </w:abstractNum>
  <w:abstractNum w:abstractNumId="1">
    <w:nsid w:val="3D396CB3"/>
    <w:multiLevelType w:val="hybridMultilevel"/>
    <w:tmpl w:val="761A5A2A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F4343"/>
    <w:multiLevelType w:val="hybridMultilevel"/>
    <w:tmpl w:val="B232A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73F8C"/>
    <w:multiLevelType w:val="hybridMultilevel"/>
    <w:tmpl w:val="41560428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F43C2"/>
    <w:multiLevelType w:val="hybridMultilevel"/>
    <w:tmpl w:val="A10CF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8"/>
    <w:rsid w:val="0002488A"/>
    <w:rsid w:val="0002530B"/>
    <w:rsid w:val="00084127"/>
    <w:rsid w:val="001039E4"/>
    <w:rsid w:val="00122320"/>
    <w:rsid w:val="001E0D25"/>
    <w:rsid w:val="002B791D"/>
    <w:rsid w:val="002C49C2"/>
    <w:rsid w:val="003141A1"/>
    <w:rsid w:val="00333C5A"/>
    <w:rsid w:val="00370D03"/>
    <w:rsid w:val="003A49B4"/>
    <w:rsid w:val="003C1D46"/>
    <w:rsid w:val="003D1A74"/>
    <w:rsid w:val="003E130A"/>
    <w:rsid w:val="003F57A8"/>
    <w:rsid w:val="004474D6"/>
    <w:rsid w:val="0047204F"/>
    <w:rsid w:val="00485B07"/>
    <w:rsid w:val="00530021"/>
    <w:rsid w:val="00562593"/>
    <w:rsid w:val="00624819"/>
    <w:rsid w:val="006370B3"/>
    <w:rsid w:val="006A32F8"/>
    <w:rsid w:val="007023EF"/>
    <w:rsid w:val="007B73AD"/>
    <w:rsid w:val="007C6F34"/>
    <w:rsid w:val="00822391"/>
    <w:rsid w:val="00843229"/>
    <w:rsid w:val="00860201"/>
    <w:rsid w:val="008F66FC"/>
    <w:rsid w:val="00900A64"/>
    <w:rsid w:val="00917F94"/>
    <w:rsid w:val="009A3871"/>
    <w:rsid w:val="009C399A"/>
    <w:rsid w:val="009E7F35"/>
    <w:rsid w:val="009F65D4"/>
    <w:rsid w:val="00A5468F"/>
    <w:rsid w:val="00A750BA"/>
    <w:rsid w:val="00A86FB2"/>
    <w:rsid w:val="00AA1EB5"/>
    <w:rsid w:val="00AF5CF8"/>
    <w:rsid w:val="00B26D06"/>
    <w:rsid w:val="00B652D0"/>
    <w:rsid w:val="00B77621"/>
    <w:rsid w:val="00B9416D"/>
    <w:rsid w:val="00BC044A"/>
    <w:rsid w:val="00BE29FF"/>
    <w:rsid w:val="00BE2F07"/>
    <w:rsid w:val="00BE6C46"/>
    <w:rsid w:val="00C026E8"/>
    <w:rsid w:val="00C5174E"/>
    <w:rsid w:val="00C65B0A"/>
    <w:rsid w:val="00C934D8"/>
    <w:rsid w:val="00CA3264"/>
    <w:rsid w:val="00D0596C"/>
    <w:rsid w:val="00D22536"/>
    <w:rsid w:val="00D916DF"/>
    <w:rsid w:val="00DA0119"/>
    <w:rsid w:val="00DA4CF4"/>
    <w:rsid w:val="00DF6DDE"/>
    <w:rsid w:val="00E23581"/>
    <w:rsid w:val="00E37990"/>
    <w:rsid w:val="00E37D31"/>
    <w:rsid w:val="00E75F8C"/>
    <w:rsid w:val="00E962B9"/>
    <w:rsid w:val="00F12D39"/>
    <w:rsid w:val="00F758E6"/>
    <w:rsid w:val="00F9307B"/>
    <w:rsid w:val="00FA7473"/>
    <w:rsid w:val="00FD56E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6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Fiore Rosa</cp:lastModifiedBy>
  <cp:revision>13</cp:revision>
  <dcterms:created xsi:type="dcterms:W3CDTF">2026-02-20T13:29:00Z</dcterms:created>
  <dcterms:modified xsi:type="dcterms:W3CDTF">2026-03-16T10:24:00Z</dcterms:modified>
</cp:coreProperties>
</file>