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right"/>
        <w:rPr>
          <w:b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</w:rPr>
        <w:t>Alla REGIONE PUGLIA</w:t>
      </w: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right"/>
        <w:rPr>
          <w:b/>
          <w:color w:val="000000"/>
        </w:rPr>
      </w:pPr>
      <w:r>
        <w:rPr>
          <w:b/>
          <w:color w:val="000000"/>
        </w:rPr>
        <w:tab/>
        <w:t xml:space="preserve">Sezione Politiche Abitative </w:t>
      </w: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right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</w:rPr>
        <w:t>s</w:t>
      </w:r>
      <w:r>
        <w:rPr>
          <w:b/>
          <w:color w:val="000000"/>
        </w:rPr>
        <w:t>ezione.politicheabitative@pec.rupar.puglia.it</w:t>
      </w:r>
    </w:p>
    <w:p w:rsidR="005F0F54" w:rsidRDefault="005F0F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5F0F54" w:rsidRDefault="005F0F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360" w:lineRule="auto"/>
        <w:ind w:left="1" w:hanging="3"/>
        <w:jc w:val="both"/>
        <w:rPr>
          <w:color w:val="000000"/>
        </w:rPr>
      </w:pPr>
      <w:r>
        <w:rPr>
          <w:b/>
          <w:color w:val="000000"/>
        </w:rPr>
        <w:t>Oggetto:</w:t>
      </w:r>
      <w:r>
        <w:rPr>
          <w:color w:val="000000"/>
        </w:rPr>
        <w:t xml:space="preserve"> </w:t>
      </w:r>
      <w:r>
        <w:t>Pratiche sottoposte a</w:t>
      </w:r>
      <w:r>
        <w:rPr>
          <w:color w:val="000000"/>
        </w:rPr>
        <w:t xml:space="preserve"> controllo a campione </w:t>
      </w:r>
      <w:r w:rsidR="006C1007">
        <w:rPr>
          <w:color w:val="000000"/>
        </w:rPr>
        <w:t xml:space="preserve">di secondo livello </w:t>
      </w:r>
      <w:r>
        <w:rPr>
          <w:color w:val="000000"/>
        </w:rPr>
        <w:t>come previst</w:t>
      </w:r>
      <w:r>
        <w:t>o</w:t>
      </w:r>
      <w:r>
        <w:rPr>
          <w:color w:val="000000"/>
        </w:rPr>
        <w:t xml:space="preserve"> dall’Allegato 2 “</w:t>
      </w:r>
      <w:r>
        <w:rPr>
          <w:i/>
          <w:color w:val="000000"/>
        </w:rPr>
        <w:t>Procedure per l’effettuazione dei controlli e irrogazione delle sanzioni</w:t>
      </w:r>
      <w:r>
        <w:rPr>
          <w:color w:val="000000"/>
        </w:rPr>
        <w:t xml:space="preserve">” alla </w:t>
      </w:r>
      <w:proofErr w:type="spellStart"/>
      <w:r>
        <w:rPr>
          <w:color w:val="000000"/>
        </w:rPr>
        <w:t>D.G.R.</w:t>
      </w:r>
      <w:proofErr w:type="spellEnd"/>
      <w:r>
        <w:t xml:space="preserve"> n.       del       </w:t>
      </w:r>
      <w:r>
        <w:rPr>
          <w:color w:val="000000"/>
        </w:rPr>
        <w:t>.</w:t>
      </w: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Il/La sottoscritto/a </w:t>
      </w:r>
      <w:bookmarkStart w:id="0" w:name="bookmark=id.gjdgxs" w:colFirst="0" w:colLast="0"/>
      <w:bookmarkEnd w:id="0"/>
      <w:r>
        <w:rPr>
          <w:color w:val="000000"/>
          <w:shd w:val="clear" w:color="auto" w:fill="D9D9D9"/>
        </w:rPr>
        <w:t xml:space="preserve">                                                                                       </w:t>
      </w:r>
      <w:r>
        <w:rPr>
          <w:color w:val="000000"/>
        </w:rPr>
        <w:t xml:space="preserve">, </w:t>
      </w: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Dirigente del  </w:t>
      </w:r>
      <w:r>
        <w:rPr>
          <w:color w:val="000000"/>
          <w:shd w:val="clear" w:color="auto" w:fill="D9D9D9"/>
        </w:rPr>
        <w:t> </w:t>
      </w:r>
      <w:r>
        <w:rPr>
          <w:color w:val="000000"/>
          <w:shd w:val="clear" w:color="auto" w:fill="D9D9D9"/>
        </w:rPr>
        <w:t xml:space="preserve">                                                         </w:t>
      </w:r>
      <w:r>
        <w:rPr>
          <w:color w:val="000000"/>
        </w:rPr>
        <w:t xml:space="preserve"> del Comune di </w:t>
      </w:r>
      <w:r>
        <w:rPr>
          <w:color w:val="000000"/>
          <w:shd w:val="clear" w:color="auto" w:fill="D9D9D9"/>
        </w:rPr>
        <w:t> </w:t>
      </w:r>
      <w:r>
        <w:rPr>
          <w:color w:val="000000"/>
          <w:shd w:val="clear" w:color="auto" w:fill="D9D9D9"/>
        </w:rPr>
        <w:t xml:space="preserve">                                    </w:t>
      </w:r>
      <w:r>
        <w:rPr>
          <w:color w:val="000000"/>
        </w:rPr>
        <w:t xml:space="preserve">   .</w:t>
      </w: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hd w:val="clear" w:color="auto" w:fill="D9D9D9"/>
        </w:rPr>
      </w:pPr>
      <w:r>
        <w:rPr>
          <w:color w:val="000000"/>
        </w:rPr>
        <w:t xml:space="preserve"> </w:t>
      </w:r>
      <w:r>
        <w:rPr>
          <w:color w:val="000000"/>
          <w:shd w:val="clear" w:color="auto" w:fill="D9D9D9"/>
        </w:rPr>
        <w:t xml:space="preserve">                                                                                                                                              </w:t>
      </w: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 xml:space="preserve">in merito alle pratiche selezionate </w:t>
      </w: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</w:pPr>
      <w:r>
        <w:t>COMUNICA</w:t>
      </w:r>
    </w:p>
    <w:p w:rsidR="005F0F54" w:rsidRDefault="00236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data di esecuzione della selezione </w:t>
      </w:r>
      <w:r>
        <w:t>a campione</w:t>
      </w:r>
      <w:r>
        <w:rPr>
          <w:color w:val="000000"/>
          <w:shd w:val="clear" w:color="auto" w:fill="D9D9D9"/>
        </w:rPr>
        <w:t> </w:t>
      </w:r>
      <w:r>
        <w:rPr>
          <w:color w:val="000000"/>
          <w:shd w:val="clear" w:color="auto" w:fill="D9D9D9"/>
        </w:rPr>
        <w:t xml:space="preserve">                                                         </w:t>
      </w:r>
      <w:r>
        <w:rPr>
          <w:color w:val="000000"/>
        </w:rPr>
        <w:t xml:space="preserve">:  </w:t>
      </w:r>
    </w:p>
    <w:p w:rsidR="005F0F54" w:rsidRDefault="005F0F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bookmarkStart w:id="1" w:name="_heading=h.gjdgxs" w:colFirst="0" w:colLast="0"/>
      <w:bookmarkEnd w:id="1"/>
    </w:p>
    <w:p w:rsidR="005F0F54" w:rsidRDefault="00236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numero complessivo delle pratiche soggette alla selezione, come da art. 3 dell’Allegato 2:</w:t>
      </w:r>
    </w:p>
    <w:tbl>
      <w:tblPr>
        <w:tblStyle w:val="a"/>
        <w:tblW w:w="8961" w:type="dxa"/>
        <w:tblInd w:w="8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7938"/>
        <w:gridCol w:w="1023"/>
      </w:tblGrid>
      <w:tr w:rsidR="005F0F54">
        <w:tc>
          <w:tcPr>
            <w:tcW w:w="7938" w:type="dxa"/>
          </w:tcPr>
          <w:p w:rsidR="005F0F54" w:rsidRDefault="002363A1" w:rsidP="00433A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0"/>
              </w:tabs>
              <w:spacing w:before="60" w:after="60"/>
              <w:ind w:left="317" w:right="-2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nuove richieste di titolo abilitativo relative ad edifici dotati di Attestato di Sostenibilità Ambientale relativo al Protocollo ITACA PUGLIA (Residenziale e Non Residenziale) </w:t>
            </w:r>
          </w:p>
        </w:tc>
        <w:tc>
          <w:tcPr>
            <w:tcW w:w="1023" w:type="dxa"/>
            <w:vAlign w:val="center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</w:pPr>
          </w:p>
        </w:tc>
      </w:tr>
      <w:tr w:rsidR="005F0F54">
        <w:tc>
          <w:tcPr>
            <w:tcW w:w="7938" w:type="dxa"/>
          </w:tcPr>
          <w:p w:rsidR="005F0F54" w:rsidRDefault="002363A1" w:rsidP="00433A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0"/>
              </w:tabs>
              <w:spacing w:before="60" w:after="60"/>
              <w:ind w:left="317" w:right="-2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edifici in corso di costruzione dotati di Attestato di Sostenibilità Ambientale relativo al Protocollo ITACA PUGLIA (Residenziale e Non Residenziale)</w:t>
            </w:r>
          </w:p>
        </w:tc>
        <w:tc>
          <w:tcPr>
            <w:tcW w:w="1023" w:type="dxa"/>
            <w:vAlign w:val="center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</w:pPr>
          </w:p>
        </w:tc>
      </w:tr>
      <w:tr w:rsidR="005F0F54">
        <w:tc>
          <w:tcPr>
            <w:tcW w:w="7938" w:type="dxa"/>
          </w:tcPr>
          <w:p w:rsidR="005F0F54" w:rsidRDefault="002363A1" w:rsidP="00433A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0"/>
              </w:tabs>
              <w:spacing w:before="60" w:after="60"/>
              <w:ind w:left="317" w:right="-2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edifici Certificati mediante applicazione del Protocollo Itaca Puglia  (Residenziale e Non Residenziale)</w:t>
            </w:r>
          </w:p>
        </w:tc>
        <w:tc>
          <w:tcPr>
            <w:tcW w:w="1023" w:type="dxa"/>
            <w:vAlign w:val="center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</w:pPr>
          </w:p>
        </w:tc>
      </w:tr>
    </w:tbl>
    <w:p w:rsidR="005F0F54" w:rsidRDefault="005F0F54">
      <w:pPr>
        <w:tabs>
          <w:tab w:val="left" w:pos="2800"/>
        </w:tabs>
        <w:spacing w:after="120"/>
        <w:ind w:right="-30"/>
        <w:jc w:val="both"/>
        <w:rPr>
          <w:color w:val="00B0F0"/>
        </w:rPr>
      </w:pPr>
    </w:p>
    <w:p w:rsidR="005F0F54" w:rsidRDefault="00236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19"/>
        <w:jc w:val="both"/>
        <w:rPr>
          <w:color w:val="000000"/>
        </w:rPr>
      </w:pPr>
      <w:r>
        <w:rPr>
          <w:color w:val="000000"/>
        </w:rPr>
        <w:t>indicazione sintetica delle modalità di individuazione seguite, in conformità al documento di dettaglio predisposto dal Comune stesso:</w:t>
      </w:r>
    </w:p>
    <w:tbl>
      <w:tblPr>
        <w:tblStyle w:val="a0"/>
        <w:tblW w:w="8961" w:type="dxa"/>
        <w:tblInd w:w="8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8961"/>
      </w:tblGrid>
      <w:tr w:rsidR="005F0F54">
        <w:tc>
          <w:tcPr>
            <w:tcW w:w="8961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</w:pPr>
          </w:p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</w:pPr>
          </w:p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</w:pPr>
          </w:p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</w:pPr>
          </w:p>
        </w:tc>
      </w:tr>
    </w:tbl>
    <w:p w:rsidR="005F0F54" w:rsidRDefault="00236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19"/>
        <w:jc w:val="both"/>
        <w:rPr>
          <w:color w:val="000000"/>
        </w:rPr>
      </w:pPr>
      <w:r>
        <w:rPr>
          <w:color w:val="000000"/>
        </w:rPr>
        <w:t>lista delle pratiche sorteggiate:  </w:t>
      </w:r>
    </w:p>
    <w:tbl>
      <w:tblPr>
        <w:tblStyle w:val="a1"/>
        <w:tblW w:w="8961" w:type="dxa"/>
        <w:tblInd w:w="8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987"/>
        <w:gridCol w:w="3392"/>
        <w:gridCol w:w="2582"/>
      </w:tblGrid>
      <w:tr w:rsidR="005F0F54">
        <w:tc>
          <w:tcPr>
            <w:tcW w:w="2987" w:type="dxa"/>
          </w:tcPr>
          <w:p w:rsidR="005F0F54" w:rsidRDefault="002363A1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  <w:r>
              <w:rPr>
                <w:b/>
              </w:rPr>
              <w:t>ID. pratica edilizia</w:t>
            </w:r>
          </w:p>
        </w:tc>
        <w:tc>
          <w:tcPr>
            <w:tcW w:w="3392" w:type="dxa"/>
          </w:tcPr>
          <w:p w:rsidR="005F0F54" w:rsidRDefault="002363A1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  <w:r>
              <w:rPr>
                <w:b/>
              </w:rPr>
              <w:t>Certificatore di Sostenibilità Ambientale</w:t>
            </w:r>
          </w:p>
        </w:tc>
        <w:tc>
          <w:tcPr>
            <w:tcW w:w="2582" w:type="dxa"/>
          </w:tcPr>
          <w:p w:rsidR="005F0F54" w:rsidRDefault="002363A1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  <w:r>
              <w:rPr>
                <w:b/>
              </w:rPr>
              <w:t>Fase del controllo (A, B, C)</w:t>
            </w:r>
          </w:p>
        </w:tc>
      </w:tr>
      <w:tr w:rsidR="005F0F54">
        <w:tc>
          <w:tcPr>
            <w:tcW w:w="2987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</w:p>
        </w:tc>
        <w:tc>
          <w:tcPr>
            <w:tcW w:w="3392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</w:p>
        </w:tc>
        <w:tc>
          <w:tcPr>
            <w:tcW w:w="2582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</w:p>
        </w:tc>
      </w:tr>
      <w:tr w:rsidR="005F0F54">
        <w:tc>
          <w:tcPr>
            <w:tcW w:w="2987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</w:p>
        </w:tc>
        <w:tc>
          <w:tcPr>
            <w:tcW w:w="3392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</w:p>
        </w:tc>
        <w:tc>
          <w:tcPr>
            <w:tcW w:w="2582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</w:p>
        </w:tc>
      </w:tr>
      <w:tr w:rsidR="005F0F54">
        <w:tc>
          <w:tcPr>
            <w:tcW w:w="2987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</w:p>
        </w:tc>
        <w:tc>
          <w:tcPr>
            <w:tcW w:w="3392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</w:p>
        </w:tc>
        <w:tc>
          <w:tcPr>
            <w:tcW w:w="2582" w:type="dxa"/>
          </w:tcPr>
          <w:p w:rsidR="005F0F54" w:rsidRDefault="005F0F54">
            <w:pPr>
              <w:tabs>
                <w:tab w:val="left" w:pos="2800"/>
              </w:tabs>
              <w:spacing w:before="60" w:after="60"/>
              <w:ind w:right="-28"/>
              <w:rPr>
                <w:b/>
              </w:rPr>
            </w:pPr>
          </w:p>
        </w:tc>
      </w:tr>
    </w:tbl>
    <w:p w:rsidR="005F0F54" w:rsidRDefault="005F0F54">
      <w:pPr>
        <w:tabs>
          <w:tab w:val="left" w:pos="2800"/>
        </w:tabs>
        <w:spacing w:after="120"/>
        <w:ind w:right="-30"/>
        <w:jc w:val="both"/>
        <w:rPr>
          <w:color w:val="00B0F0"/>
        </w:rPr>
      </w:pP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spacing w:before="280" w:after="119"/>
        <w:ind w:firstLine="708"/>
        <w:jc w:val="both"/>
        <w:rPr>
          <w:color w:val="000000"/>
        </w:rPr>
      </w:pPr>
      <w:r>
        <w:rPr>
          <w:color w:val="000000"/>
        </w:rPr>
        <w:t xml:space="preserve">           Luogo e data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Timbro e firma</w:t>
      </w:r>
    </w:p>
    <w:p w:rsidR="005F0F54" w:rsidRDefault="002363A1">
      <w:pPr>
        <w:pBdr>
          <w:top w:val="nil"/>
          <w:left w:val="nil"/>
          <w:bottom w:val="nil"/>
          <w:right w:val="nil"/>
          <w:between w:val="nil"/>
        </w:pBdr>
        <w:spacing w:before="280" w:after="119"/>
        <w:jc w:val="both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color w:val="000000"/>
          <w:shd w:val="clear" w:color="auto" w:fill="D9D9D9"/>
        </w:rPr>
        <w:t> </w:t>
      </w:r>
      <w:r>
        <w:rPr>
          <w:rFonts w:ascii="Arial" w:eastAsia="Arial" w:hAnsi="Arial" w:cs="Arial"/>
          <w:color w:val="000000"/>
          <w:shd w:val="clear" w:color="auto" w:fill="D9D9D9"/>
        </w:rPr>
        <w:t xml:space="preserve">                                                                   </w:t>
      </w:r>
    </w:p>
    <w:sectPr w:rsidR="005F0F54" w:rsidSect="005F0F54">
      <w:headerReference w:type="default" r:id="rId8"/>
      <w:pgSz w:w="11906" w:h="16838"/>
      <w:pgMar w:top="568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07" w:rsidRDefault="00182E07" w:rsidP="005F0F54">
      <w:pPr>
        <w:spacing w:after="0" w:line="240" w:lineRule="auto"/>
      </w:pPr>
      <w:r>
        <w:separator/>
      </w:r>
    </w:p>
  </w:endnote>
  <w:endnote w:type="continuationSeparator" w:id="0">
    <w:p w:rsidR="00182E07" w:rsidRDefault="00182E07" w:rsidP="005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07" w:rsidRDefault="00182E07" w:rsidP="005F0F54">
      <w:pPr>
        <w:spacing w:after="0" w:line="240" w:lineRule="auto"/>
      </w:pPr>
      <w:r>
        <w:separator/>
      </w:r>
    </w:p>
  </w:footnote>
  <w:footnote w:type="continuationSeparator" w:id="0">
    <w:p w:rsidR="00182E07" w:rsidRDefault="00182E07" w:rsidP="005F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54" w:rsidRDefault="002363A1">
    <w:pPr>
      <w:jc w:val="right"/>
      <w:rPr>
        <w:b/>
      </w:rPr>
    </w:pPr>
    <w:r>
      <w:rPr>
        <w:b/>
      </w:rPr>
      <w:t xml:space="preserve">ALLEGATO </w:t>
    </w:r>
    <w:r w:rsidR="00B52C94">
      <w:rPr>
        <w:b/>
      </w:rPr>
      <w:t>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089B"/>
    <w:multiLevelType w:val="multilevel"/>
    <w:tmpl w:val="F748356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2B04646"/>
    <w:multiLevelType w:val="multilevel"/>
    <w:tmpl w:val="545849E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54"/>
    <w:rsid w:val="00182E07"/>
    <w:rsid w:val="002363A1"/>
    <w:rsid w:val="0027642D"/>
    <w:rsid w:val="00321005"/>
    <w:rsid w:val="00362197"/>
    <w:rsid w:val="00433A03"/>
    <w:rsid w:val="00521D4F"/>
    <w:rsid w:val="005F0F54"/>
    <w:rsid w:val="006C1007"/>
    <w:rsid w:val="00B52C94"/>
    <w:rsid w:val="00E6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F54"/>
  </w:style>
  <w:style w:type="paragraph" w:styleId="Titolo1">
    <w:name w:val="heading 1"/>
    <w:basedOn w:val="Normale1"/>
    <w:next w:val="Normale1"/>
    <w:rsid w:val="005400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400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400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400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4004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400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F0F54"/>
  </w:style>
  <w:style w:type="table" w:customStyle="1" w:styleId="TableNormal">
    <w:name w:val="Table Normal"/>
    <w:rsid w:val="005F0F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4004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F0F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540041"/>
  </w:style>
  <w:style w:type="table" w:customStyle="1" w:styleId="TableNormal1">
    <w:name w:val="Table Normal"/>
    <w:rsid w:val="005400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5F0F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C74FD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C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84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7B6"/>
  </w:style>
  <w:style w:type="paragraph" w:styleId="Pidipagina">
    <w:name w:val="footer"/>
    <w:basedOn w:val="Normale"/>
    <w:link w:val="PidipaginaCarattere"/>
    <w:uiPriority w:val="99"/>
    <w:unhideWhenUsed/>
    <w:rsid w:val="00F84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7B6"/>
  </w:style>
  <w:style w:type="table" w:customStyle="1" w:styleId="a">
    <w:basedOn w:val="TableNormal0"/>
    <w:rsid w:val="005F0F5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F0F5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5F0F5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BXiM3LbSwubVHwTT7sawyCSUw==">AMUW2mUAbJsGsq26FNbEqOVDHOL4OX0gD0l/x9nw340FJd38M/YjuKFhvMjUxdEmPGr/iQgzv3P6AkhOlBsxgDAc6pXJLi/EjyHc9IMyjq796vXyk6nX4PQ17tzGAzrCfM9ML/75zL8i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doriana</dc:creator>
  <cp:lastModifiedBy>a.doronzo</cp:lastModifiedBy>
  <cp:revision>3</cp:revision>
  <dcterms:created xsi:type="dcterms:W3CDTF">2020-07-24T06:43:00Z</dcterms:created>
  <dcterms:modified xsi:type="dcterms:W3CDTF">2020-07-27T11:43:00Z</dcterms:modified>
</cp:coreProperties>
</file>