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1500B94B" w:rsidR="002D6B4F" w:rsidRDefault="00223B63" w:rsidP="13C29BC5">
      <w:pPr>
        <w:pStyle w:val="Normal0"/>
        <w:ind w:left="5527" w:hanging="566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 xml:space="preserve">           </w:t>
      </w:r>
      <w:r w:rsidR="004C3EE1" w:rsidRPr="13C29BC5">
        <w:rPr>
          <w:rFonts w:ascii="Calibri" w:eastAsia="Calibri" w:hAnsi="Calibri" w:cs="Calibri"/>
          <w:b/>
          <w:bCs/>
          <w:sz w:val="22"/>
          <w:szCs w:val="22"/>
        </w:rPr>
        <w:t xml:space="preserve">AL </w:t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4C3EE1" w:rsidRPr="13C29BC5">
        <w:rPr>
          <w:rFonts w:ascii="Calibri" w:eastAsia="Calibri" w:hAnsi="Calibri" w:cs="Calibri"/>
          <w:b/>
          <w:bCs/>
          <w:sz w:val="22"/>
          <w:szCs w:val="22"/>
        </w:rPr>
        <w:t>DIPARTIMENTO PER LA</w:t>
      </w:r>
    </w:p>
    <w:p w14:paraId="00000002" w14:textId="77777777" w:rsidR="002D6B4F" w:rsidRDefault="004C3EE1">
      <w:pPr>
        <w:pStyle w:val="Normal0"/>
        <w:ind w:left="5527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TRASFORMAZIONE</w:t>
      </w:r>
      <w:r>
        <w:rPr>
          <w:rFonts w:ascii="Calibri" w:eastAsia="Calibri" w:hAnsi="Calibri" w:cs="Calibri"/>
          <w:b/>
          <w:sz w:val="22"/>
          <w:szCs w:val="22"/>
        </w:rPr>
        <w:t xml:space="preserve"> DIGITALE</w:t>
      </w:r>
    </w:p>
    <w:p w14:paraId="00000003" w14:textId="77777777" w:rsidR="002D6B4F" w:rsidRDefault="004C3EE1">
      <w:pPr>
        <w:pStyle w:val="Normal0"/>
        <w:ind w:left="552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c.a. </w:t>
      </w:r>
      <w:r>
        <w:rPr>
          <w:rFonts w:ascii="Calibri" w:eastAsia="Calibri" w:hAnsi="Calibri" w:cs="Calibri"/>
          <w:sz w:val="22"/>
          <w:szCs w:val="22"/>
        </w:rPr>
        <w:t>Coordinatore Unità di Missione</w:t>
      </w:r>
    </w:p>
    <w:p w14:paraId="00000004" w14:textId="77777777" w:rsidR="002D6B4F" w:rsidRDefault="004C3EE1">
      <w:pPr>
        <w:pStyle w:val="Normal0"/>
        <w:ind w:left="5527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Dott.ssa Cecilia Rosica</w:t>
      </w:r>
    </w:p>
    <w:p w14:paraId="00000005" w14:textId="77777777" w:rsidR="002D6B4F" w:rsidRDefault="00000000">
      <w:pPr>
        <w:pStyle w:val="Normal0"/>
        <w:ind w:left="5527"/>
        <w:rPr>
          <w:rFonts w:ascii="Calibri" w:eastAsia="Calibri" w:hAnsi="Calibri" w:cs="Calibri"/>
          <w:color w:val="000000"/>
          <w:sz w:val="22"/>
          <w:szCs w:val="22"/>
        </w:rPr>
      </w:pPr>
      <w:hyperlink r:id="rId11">
        <w:r w:rsidR="004C3EE1">
          <w:rPr>
            <w:rFonts w:ascii="Calibri" w:eastAsia="Calibri" w:hAnsi="Calibri" w:cs="Calibri"/>
            <w:color w:val="0000FF"/>
            <w:sz w:val="22"/>
            <w:szCs w:val="22"/>
            <w:u w:val="single"/>
          </w:rPr>
          <w:t>dtdpnrr@pec.governo.it</w:t>
        </w:r>
      </w:hyperlink>
    </w:p>
    <w:p w14:paraId="00000006" w14:textId="77777777" w:rsidR="002D6B4F" w:rsidRDefault="002D6B4F">
      <w:pPr>
        <w:pStyle w:val="Normal0"/>
        <w:ind w:left="4962"/>
        <w:rPr>
          <w:rFonts w:ascii="Calibri" w:eastAsia="Calibri" w:hAnsi="Calibri" w:cs="Calibri"/>
          <w:color w:val="000000"/>
          <w:sz w:val="22"/>
          <w:szCs w:val="22"/>
          <w:highlight w:val="yellow"/>
        </w:rPr>
      </w:pPr>
    </w:p>
    <w:p w14:paraId="00000007" w14:textId="77777777" w:rsidR="002D6B4F" w:rsidRDefault="002D6B4F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120" w:after="20" w:line="240" w:lineRule="auto"/>
        <w:ind w:left="0"/>
        <w:jc w:val="both"/>
        <w:rPr>
          <w:rFonts w:ascii="Calibri" w:eastAsia="Calibri" w:hAnsi="Calibri" w:cs="Calibri"/>
          <w:sz w:val="22"/>
          <w:szCs w:val="22"/>
        </w:rPr>
      </w:pPr>
    </w:p>
    <w:p w14:paraId="00000008" w14:textId="77777777" w:rsidR="002D6B4F" w:rsidRDefault="004C3EE1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120" w:after="20" w:line="240" w:lineRule="auto"/>
        <w:ind w:left="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Oggetto: PNRR - Richiesta di erogazione a titolo di anticipazione. </w:t>
      </w:r>
    </w:p>
    <w:p w14:paraId="00000009" w14:textId="77777777" w:rsidR="002D6B4F" w:rsidRDefault="004C3EE1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120" w:after="20" w:line="240" w:lineRule="auto"/>
        <w:ind w:left="0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2"/>
          <w:szCs w:val="22"/>
        </w:rPr>
        <w:t>Nel rispetto di quanto stabilito dal decreto del Ministro dell’economia e delle finanze 6 agosto 2021 e ss.mm.ii.</w:t>
      </w:r>
    </w:p>
    <w:p w14:paraId="0000000A" w14:textId="77777777" w:rsidR="002D6B4F" w:rsidRDefault="002D6B4F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120" w:after="20" w:line="240" w:lineRule="auto"/>
        <w:ind w:left="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0B" w14:textId="77777777" w:rsidR="002D6B4F" w:rsidRDefault="004C3EE1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B8CCE4"/>
        <w:spacing w:after="2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DATI RELATIVI ALL’AMMINISTRAZIONE - SOGGETTO ATTUATORE </w:t>
      </w:r>
    </w:p>
    <w:p w14:paraId="0000000C" w14:textId="77777777" w:rsidR="002D6B4F" w:rsidRDefault="004C3EE1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Soggetto Attuatore   ________________________</w:t>
      </w:r>
    </w:p>
    <w:p w14:paraId="0000000D" w14:textId="77777777" w:rsidR="002D6B4F" w:rsidRDefault="004C3EE1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Referente dell’Accordo / Referente della Convenzione ____________________ </w:t>
      </w:r>
    </w:p>
    <w:p w14:paraId="0000000E" w14:textId="77777777" w:rsidR="002D6B4F" w:rsidRDefault="004C3EE1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Telefono ___________/ E-mail ____________</w:t>
      </w:r>
    </w:p>
    <w:p w14:paraId="0000000F" w14:textId="77777777" w:rsidR="002D6B4F" w:rsidRDefault="004C3EE1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/>
        <w:jc w:val="both"/>
        <w:rPr>
          <w:rFonts w:ascii="Calibri" w:eastAsia="Calibri" w:hAnsi="Calibri" w:cs="Calibri"/>
          <w:color w:val="0000FF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Posta elettronica certificata ________________</w:t>
      </w:r>
    </w:p>
    <w:p w14:paraId="00000010" w14:textId="77777777" w:rsidR="002D6B4F" w:rsidRDefault="004C3EE1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Contabilità Speciale / Conto di Tesoriera Unica/ Altro (indicare): ________________</w:t>
      </w:r>
    </w:p>
    <w:p w14:paraId="00000011" w14:textId="77777777" w:rsidR="002D6B4F" w:rsidRDefault="002D6B4F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12" w14:textId="77777777" w:rsidR="002D6B4F" w:rsidRDefault="004C3EE1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B8CCE4"/>
        <w:spacing w:before="120" w:after="120" w:line="240" w:lineRule="auto"/>
        <w:jc w:val="both"/>
        <w:rPr>
          <w:rFonts w:ascii="Calibri" w:eastAsia="Calibri" w:hAnsi="Calibri" w:cs="Calibri"/>
          <w:color w:val="000000"/>
          <w:sz w:val="22"/>
          <w:szCs w:val="22"/>
          <w:shd w:val="clear" w:color="auto" w:fill="B8CCE4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shd w:val="clear" w:color="auto" w:fill="B8CCE4"/>
        </w:rPr>
        <w:t xml:space="preserve">DATI RELATIVI ALL’INTERVENTO </w:t>
      </w:r>
    </w:p>
    <w:tbl>
      <w:tblPr>
        <w:tblStyle w:val="a1"/>
        <w:tblW w:w="9060" w:type="dxa"/>
        <w:tblInd w:w="-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4"/>
        <w:gridCol w:w="428"/>
        <w:gridCol w:w="574"/>
        <w:gridCol w:w="763"/>
        <w:gridCol w:w="3129"/>
        <w:gridCol w:w="1906"/>
        <w:gridCol w:w="1776"/>
      </w:tblGrid>
      <w:tr w:rsidR="002D6B4F" w14:paraId="731C90FF" w14:textId="77777777">
        <w:tc>
          <w:tcPr>
            <w:tcW w:w="484" w:type="dxa"/>
          </w:tcPr>
          <w:p w14:paraId="00000013" w14:textId="77777777" w:rsidR="002D6B4F" w:rsidRDefault="004C3EE1">
            <w:pPr>
              <w:pStyle w:val="Normal0"/>
              <w:ind w:left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M</w:t>
            </w:r>
          </w:p>
        </w:tc>
        <w:tc>
          <w:tcPr>
            <w:tcW w:w="428" w:type="dxa"/>
          </w:tcPr>
          <w:p w14:paraId="00000014" w14:textId="77777777" w:rsidR="002D6B4F" w:rsidRDefault="004C3EE1">
            <w:pPr>
              <w:pStyle w:val="Normal0"/>
              <w:ind w:left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</w:t>
            </w:r>
          </w:p>
        </w:tc>
        <w:tc>
          <w:tcPr>
            <w:tcW w:w="574" w:type="dxa"/>
          </w:tcPr>
          <w:p w14:paraId="00000015" w14:textId="77777777" w:rsidR="002D6B4F" w:rsidRDefault="004C3EE1">
            <w:pPr>
              <w:pStyle w:val="Normal0"/>
              <w:ind w:left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</w:t>
            </w:r>
          </w:p>
        </w:tc>
        <w:tc>
          <w:tcPr>
            <w:tcW w:w="763" w:type="dxa"/>
          </w:tcPr>
          <w:p w14:paraId="00000016" w14:textId="77777777" w:rsidR="002D6B4F" w:rsidRDefault="004C3EE1">
            <w:pPr>
              <w:pStyle w:val="Normal0"/>
              <w:ind w:left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S-I </w:t>
            </w:r>
          </w:p>
        </w:tc>
        <w:tc>
          <w:tcPr>
            <w:tcW w:w="3129" w:type="dxa"/>
          </w:tcPr>
          <w:p w14:paraId="00000017" w14:textId="77777777" w:rsidR="002D6B4F" w:rsidRDefault="004C3EE1">
            <w:pPr>
              <w:pStyle w:val="Normal0"/>
              <w:ind w:left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Intervento</w:t>
            </w:r>
          </w:p>
        </w:tc>
        <w:tc>
          <w:tcPr>
            <w:tcW w:w="1906" w:type="dxa"/>
          </w:tcPr>
          <w:p w14:paraId="00000018" w14:textId="77777777" w:rsidR="002D6B4F" w:rsidRDefault="004C3EE1">
            <w:pPr>
              <w:pStyle w:val="Normal0"/>
              <w:ind w:left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Importo (€)</w:t>
            </w:r>
          </w:p>
        </w:tc>
        <w:tc>
          <w:tcPr>
            <w:tcW w:w="1776" w:type="dxa"/>
          </w:tcPr>
          <w:p w14:paraId="00000019" w14:textId="77777777" w:rsidR="002D6B4F" w:rsidRDefault="004C3EE1">
            <w:pPr>
              <w:pStyle w:val="Normal0"/>
              <w:ind w:left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Anticipo max 10% (€)</w:t>
            </w:r>
          </w:p>
        </w:tc>
      </w:tr>
      <w:tr w:rsidR="002D6B4F" w14:paraId="649841BE" w14:textId="77777777">
        <w:tc>
          <w:tcPr>
            <w:tcW w:w="484" w:type="dxa"/>
          </w:tcPr>
          <w:p w14:paraId="0000001A" w14:textId="77777777" w:rsidR="002D6B4F" w:rsidRDefault="004C3EE1">
            <w:pPr>
              <w:pStyle w:val="Normal0"/>
              <w:ind w:left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428" w:type="dxa"/>
          </w:tcPr>
          <w:p w14:paraId="0000001B" w14:textId="77777777" w:rsidR="002D6B4F" w:rsidRDefault="002D6B4F">
            <w:pPr>
              <w:pStyle w:val="Normal0"/>
              <w:ind w:left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74" w:type="dxa"/>
          </w:tcPr>
          <w:p w14:paraId="0000001C" w14:textId="77777777" w:rsidR="002D6B4F" w:rsidRDefault="002D6B4F">
            <w:pPr>
              <w:pStyle w:val="Normal0"/>
              <w:ind w:left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63" w:type="dxa"/>
          </w:tcPr>
          <w:p w14:paraId="0000001D" w14:textId="77777777" w:rsidR="002D6B4F" w:rsidRDefault="002D6B4F">
            <w:pPr>
              <w:pStyle w:val="Normal0"/>
              <w:ind w:left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129" w:type="dxa"/>
          </w:tcPr>
          <w:p w14:paraId="0000001E" w14:textId="77777777" w:rsidR="002D6B4F" w:rsidRDefault="002D6B4F">
            <w:pPr>
              <w:pStyle w:val="Normal0"/>
              <w:ind w:left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06" w:type="dxa"/>
          </w:tcPr>
          <w:p w14:paraId="0000001F" w14:textId="77777777" w:rsidR="002D6B4F" w:rsidRDefault="002D6B4F">
            <w:pPr>
              <w:pStyle w:val="Normal0"/>
              <w:ind w:left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76" w:type="dxa"/>
          </w:tcPr>
          <w:p w14:paraId="00000020" w14:textId="77777777" w:rsidR="002D6B4F" w:rsidRDefault="002D6B4F">
            <w:pPr>
              <w:pStyle w:val="Normal0"/>
              <w:ind w:left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00000021" w14:textId="77777777" w:rsidR="002D6B4F" w:rsidRDefault="002D6B4F">
      <w:pPr>
        <w:pStyle w:val="Normal0"/>
        <w:ind w:firstLine="4322"/>
        <w:rPr>
          <w:rFonts w:ascii="Calibri" w:eastAsia="Calibri" w:hAnsi="Calibri" w:cs="Calibri"/>
          <w:sz w:val="22"/>
          <w:szCs w:val="22"/>
          <w:highlight w:val="yellow"/>
        </w:rPr>
      </w:pPr>
    </w:p>
    <w:p w14:paraId="00000022" w14:textId="77777777" w:rsidR="002D6B4F" w:rsidRDefault="004C3EE1">
      <w:pPr>
        <w:pStyle w:val="Normal0"/>
        <w:spacing w:before="120" w:after="120" w:line="240" w:lineRule="auto"/>
        <w:ind w:left="0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Ai fini di quanto previsto dall’art. 2, co. 2, del decreto del Ministro dell’Economia e delle Finanze 11.10.2021 e ss.mm.ii nonché degli atti istruttori del competente -------------------------- (indicare Vs Ufficio, RUP, ecc.)</w:t>
      </w:r>
    </w:p>
    <w:p w14:paraId="00000023" w14:textId="77777777" w:rsidR="002D6B4F" w:rsidRDefault="004C3EE1">
      <w:pPr>
        <w:pStyle w:val="Normal0"/>
        <w:spacing w:before="120" w:after="120" w:line="240" w:lineRule="auto"/>
        <w:ind w:left="0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ATTESTA</w:t>
      </w:r>
    </w:p>
    <w:p w14:paraId="00000024" w14:textId="77777777" w:rsidR="002D6B4F" w:rsidRDefault="004C3EE1">
      <w:pPr>
        <w:pStyle w:val="Normal0"/>
        <w:tabs>
          <w:tab w:val="left" w:pos="284"/>
        </w:tabs>
        <w:spacing w:before="120" w:after="120" w:line="240" w:lineRule="auto"/>
        <w:ind w:left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ai sensi e per gli effetti del d.P.R. 445/2000, l’avvio delle procedure propedeutiche alla fase di operatività dell’intervento indicato al precedente punto 2) </w:t>
      </w:r>
    </w:p>
    <w:p w14:paraId="00000025" w14:textId="77777777" w:rsidR="002D6B4F" w:rsidRDefault="004C3EE1">
      <w:pPr>
        <w:pStyle w:val="Normal0"/>
        <w:spacing w:before="120" w:after="120" w:line="240" w:lineRule="auto"/>
        <w:ind w:left="0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CHIEDE</w:t>
      </w:r>
    </w:p>
    <w:p w14:paraId="00000026" w14:textId="77777777" w:rsidR="002D6B4F" w:rsidRDefault="004C3EE1">
      <w:pPr>
        <w:pStyle w:val="Normal0"/>
        <w:spacing w:before="120" w:after="120" w:line="240" w:lineRule="auto"/>
        <w:ind w:left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l’erogazione sotto forma di anticipazione nei limiti del 10% delle risorse di cui al DM 6 agosto 2021 e successive modifiche e integrazione, per un importo di euro ---------- (-----------------/00)</w:t>
      </w:r>
      <w:sdt>
        <w:sdtPr>
          <w:tag w:val="goog_rdk_0"/>
          <w:id w:val="1951111337"/>
        </w:sdtPr>
        <w:sdtContent>
          <w:r>
            <w:rPr>
              <w:rFonts w:ascii="Calibri" w:eastAsia="Calibri" w:hAnsi="Calibri" w:cs="Calibri"/>
              <w:sz w:val="22"/>
              <w:szCs w:val="22"/>
            </w:rPr>
            <w:t xml:space="preserve"> relativo al CUP--------------------------</w:t>
          </w:r>
        </w:sdtContent>
      </w:sdt>
      <w:r>
        <w:rPr>
          <w:rFonts w:ascii="Calibri" w:eastAsia="Calibri" w:hAnsi="Calibri" w:cs="Calibri"/>
          <w:sz w:val="22"/>
          <w:szCs w:val="22"/>
        </w:rPr>
        <w:t>.</w:t>
      </w:r>
    </w:p>
    <w:p w14:paraId="00000027" w14:textId="77777777" w:rsidR="002D6B4F" w:rsidRDefault="004C3EE1">
      <w:pPr>
        <w:pStyle w:val="Normal0"/>
        <w:spacing w:before="120" w:after="120" w:line="240" w:lineRule="auto"/>
        <w:ind w:left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00000028" w14:textId="77777777" w:rsidR="002D6B4F" w:rsidRDefault="004C3EE1">
      <w:pPr>
        <w:pStyle w:val="Normal0"/>
        <w:tabs>
          <w:tab w:val="right" w:pos="9637"/>
        </w:tabs>
        <w:spacing w:before="120" w:after="120" w:line="240" w:lineRule="auto"/>
        <w:ind w:left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Il/La sottoscritto/a dichiara altresì 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00000029" w14:textId="77777777" w:rsidR="002D6B4F" w:rsidRDefault="004C3EE1">
      <w:pPr>
        <w:pStyle w:val="Normal0"/>
        <w:tabs>
          <w:tab w:val="left" w:pos="0"/>
          <w:tab w:val="left" w:pos="142"/>
        </w:tabs>
        <w:spacing w:before="120" w:after="120" w:line="240" w:lineRule="auto"/>
        <w:ind w:left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Roma, data ……………….. 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  <w:t>FIRMA DIGITALE</w:t>
      </w:r>
    </w:p>
    <w:sectPr w:rsidR="002D6B4F">
      <w:headerReference w:type="default" r:id="rId12"/>
      <w:footerReference w:type="default" r:id="rId13"/>
      <w:pgSz w:w="11909" w:h="16834"/>
      <w:pgMar w:top="1440" w:right="1399" w:bottom="1440" w:left="1440" w:header="568" w:footer="40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A965E" w14:textId="77777777" w:rsidR="003E6815" w:rsidRDefault="003E6815">
      <w:pPr>
        <w:spacing w:line="240" w:lineRule="auto"/>
      </w:pPr>
      <w:r>
        <w:separator/>
      </w:r>
    </w:p>
  </w:endnote>
  <w:endnote w:type="continuationSeparator" w:id="0">
    <w:p w14:paraId="452002CF" w14:textId="77777777" w:rsidR="003E6815" w:rsidRDefault="003E6815">
      <w:pPr>
        <w:spacing w:line="240" w:lineRule="auto"/>
      </w:pPr>
      <w:r>
        <w:continuationSeparator/>
      </w:r>
    </w:p>
  </w:endnote>
  <w:endnote w:type="continuationNotice" w:id="1">
    <w:p w14:paraId="64B0BAE0" w14:textId="77777777" w:rsidR="003E6815" w:rsidRDefault="003E681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inyon Script">
    <w:altName w:val="Calibri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B487256" w14:paraId="6EC32FE4" w14:textId="77777777" w:rsidTr="6B487256">
      <w:trPr>
        <w:trHeight w:val="300"/>
      </w:trPr>
      <w:tc>
        <w:tcPr>
          <w:tcW w:w="3020" w:type="dxa"/>
        </w:tcPr>
        <w:p w14:paraId="799637A5" w14:textId="06238323" w:rsidR="6B487256" w:rsidRDefault="6B487256" w:rsidP="6B487256">
          <w:pPr>
            <w:pStyle w:val="Intestazione"/>
            <w:ind w:left="-115"/>
          </w:pPr>
        </w:p>
      </w:tc>
      <w:tc>
        <w:tcPr>
          <w:tcW w:w="3020" w:type="dxa"/>
        </w:tcPr>
        <w:p w14:paraId="39D65595" w14:textId="5586C732" w:rsidR="6B487256" w:rsidRDefault="6B487256" w:rsidP="6B487256">
          <w:pPr>
            <w:pStyle w:val="Intestazione"/>
            <w:jc w:val="center"/>
          </w:pPr>
        </w:p>
      </w:tc>
      <w:tc>
        <w:tcPr>
          <w:tcW w:w="3020" w:type="dxa"/>
        </w:tcPr>
        <w:p w14:paraId="718DCE8B" w14:textId="436404A6" w:rsidR="6B487256" w:rsidRDefault="6B487256" w:rsidP="6B487256">
          <w:pPr>
            <w:pStyle w:val="Intestazione"/>
            <w:ind w:right="-115"/>
            <w:jc w:val="right"/>
          </w:pPr>
        </w:p>
      </w:tc>
    </w:tr>
  </w:tbl>
  <w:p w14:paraId="23C94192" w14:textId="5BDE2DA0" w:rsidR="6B487256" w:rsidRDefault="6B487256" w:rsidP="6B48725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B422E" w14:textId="77777777" w:rsidR="003E6815" w:rsidRDefault="003E6815">
      <w:pPr>
        <w:spacing w:line="240" w:lineRule="auto"/>
      </w:pPr>
      <w:r>
        <w:separator/>
      </w:r>
    </w:p>
  </w:footnote>
  <w:footnote w:type="continuationSeparator" w:id="0">
    <w:p w14:paraId="3E456A73" w14:textId="77777777" w:rsidR="003E6815" w:rsidRDefault="003E6815">
      <w:pPr>
        <w:spacing w:line="240" w:lineRule="auto"/>
      </w:pPr>
      <w:r>
        <w:continuationSeparator/>
      </w:r>
    </w:p>
  </w:footnote>
  <w:footnote w:type="continuationNotice" w:id="1">
    <w:p w14:paraId="27178CE2" w14:textId="77777777" w:rsidR="003E6815" w:rsidRDefault="003E681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A" w14:textId="77777777" w:rsidR="002D6B4F" w:rsidRDefault="004C3EE1">
    <w:pPr>
      <w:pStyle w:val="Normal0"/>
      <w:ind w:left="0"/>
      <w:jc w:val="both"/>
      <w:rPr>
        <w:rFonts w:ascii="Pinyon Script" w:eastAsia="Pinyon Script" w:hAnsi="Pinyon Script" w:cs="Pinyon Script"/>
        <w:i/>
        <w:sz w:val="30"/>
        <w:szCs w:val="30"/>
      </w:rPr>
    </w:pPr>
    <w:bookmarkStart w:id="0" w:name="_heading=h.lnxbz9" w:colFirst="0" w:colLast="0"/>
    <w:bookmarkEnd w:id="0"/>
    <w:r>
      <w:rPr>
        <w:rFonts w:ascii="Calibri" w:eastAsia="Calibri" w:hAnsi="Calibri" w:cs="Calibri"/>
        <w:noProof/>
        <w:sz w:val="22"/>
        <w:szCs w:val="22"/>
      </w:rPr>
      <w:drawing>
        <wp:inline distT="114300" distB="114300" distL="114300" distR="114300" wp14:anchorId="689F9531" wp14:editId="07777777">
          <wp:extent cx="5757235" cy="457200"/>
          <wp:effectExtent l="0" t="0" r="0" b="0"/>
          <wp:docPr id="3" name="Immagin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39" r="-1922"/>
                  <a:stretch>
                    <a:fillRect/>
                  </a:stretch>
                </pic:blipFill>
                <pic:spPr>
                  <a:xfrm>
                    <a:off x="0" y="0"/>
                    <a:ext cx="5757235" cy="457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000002B" w14:textId="77777777" w:rsidR="002D6B4F" w:rsidRDefault="002D6B4F">
    <w:pPr>
      <w:pStyle w:val="Normal0"/>
      <w:widowControl w:val="0"/>
      <w:spacing w:line="240" w:lineRule="auto"/>
      <w:ind w:left="0"/>
      <w:jc w:val="center"/>
      <w:rPr>
        <w:rFonts w:ascii="Pinyon Script" w:eastAsia="Pinyon Script" w:hAnsi="Pinyon Script" w:cs="Pinyon Script"/>
        <w:i/>
        <w:sz w:val="30"/>
        <w:szCs w:val="30"/>
      </w:rPr>
    </w:pPr>
  </w:p>
  <w:p w14:paraId="0000002C" w14:textId="77777777" w:rsidR="002D6B4F" w:rsidRDefault="002D6B4F">
    <w:pPr>
      <w:pStyle w:val="Normal0"/>
      <w:widowControl w:val="0"/>
      <w:spacing w:line="240" w:lineRule="auto"/>
      <w:ind w:left="0"/>
      <w:jc w:val="center"/>
      <w:rPr>
        <w:rFonts w:ascii="Pinyon Script" w:eastAsia="Pinyon Script" w:hAnsi="Pinyon Script" w:cs="Pinyon Script"/>
        <w:i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A1182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59349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B4F"/>
    <w:rsid w:val="00223B63"/>
    <w:rsid w:val="002D6B4F"/>
    <w:rsid w:val="003E6815"/>
    <w:rsid w:val="004B59B3"/>
    <w:rsid w:val="004C3EE1"/>
    <w:rsid w:val="00BC6B0D"/>
    <w:rsid w:val="00E200DA"/>
    <w:rsid w:val="00F73FB6"/>
    <w:rsid w:val="0DBA0A21"/>
    <w:rsid w:val="13C29BC5"/>
    <w:rsid w:val="6B48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768EF"/>
  <w15:docId w15:val="{C5F49B43-E277-4EFC-A70A-74C08DBF3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" w:eastAsia="ja-JP" w:bidi="ar-SA"/>
      </w:rPr>
    </w:rPrDefault>
    <w:pPrDefault>
      <w:pPr>
        <w:spacing w:line="276" w:lineRule="auto"/>
        <w:ind w:left="4322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paragraph" w:styleId="Titolo7">
    <w:name w:val="heading 7"/>
    <w:basedOn w:val="Normal0"/>
    <w:next w:val="Normal0"/>
    <w:link w:val="Titolo7Carattere"/>
    <w:uiPriority w:val="9"/>
    <w:unhideWhenUsed/>
    <w:qFormat/>
    <w:rsid w:val="007B63AF"/>
    <w:pPr>
      <w:keepNext/>
      <w:spacing w:after="60" w:line="240" w:lineRule="auto"/>
      <w:ind w:left="3825"/>
      <w:jc w:val="both"/>
      <w:outlineLvl w:val="6"/>
    </w:pPr>
    <w:rPr>
      <w:rFonts w:ascii="Titillium Web" w:eastAsia="Titillium Web" w:hAnsi="Titillium Web" w:cs="Titillium Web"/>
      <w:b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customStyle="1" w:styleId="Normal0">
    <w:name w:val="Normal0"/>
    <w:qFormat/>
  </w:style>
  <w:style w:type="paragraph" w:customStyle="1" w:styleId="heading10">
    <w:name w:val="heading 10"/>
    <w:basedOn w:val="Normal0"/>
    <w:next w:val="Normal0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customStyle="1" w:styleId="heading20">
    <w:name w:val="heading 20"/>
    <w:basedOn w:val="Normal0"/>
    <w:next w:val="Normal0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customStyle="1" w:styleId="heading30">
    <w:name w:val="heading 30"/>
    <w:basedOn w:val="Normal0"/>
    <w:next w:val="Normal0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customStyle="1" w:styleId="heading40">
    <w:name w:val="heading 40"/>
    <w:basedOn w:val="Normal0"/>
    <w:next w:val="Normal0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</w:rPr>
  </w:style>
  <w:style w:type="paragraph" w:customStyle="1" w:styleId="heading50">
    <w:name w:val="heading 50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customStyle="1" w:styleId="heading60">
    <w:name w:val="heading 60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table" w:customStyle="1" w:styleId="NormalTable0">
    <w:name w:val="Normal Table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NormalTable1">
    <w:name w:val="Normal Table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le0">
    <w:name w:val="Title0"/>
    <w:basedOn w:val="Normal0"/>
    <w:next w:val="Normal0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NormalTable2">
    <w:name w:val="Normal Table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0"/>
    <w:next w:val="Normal0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  <w:ind w:hanging="8644"/>
    </w:pPr>
    <w:rPr>
      <w:rFonts w:ascii="Arial" w:eastAsia="Arial" w:hAnsi="Arial" w:cs="Arial"/>
      <w:color w:val="666666"/>
      <w:sz w:val="30"/>
      <w:szCs w:val="30"/>
    </w:rPr>
  </w:style>
  <w:style w:type="paragraph" w:styleId="NormaleWeb">
    <w:name w:val="Normal (Web)"/>
    <w:basedOn w:val="Normal0"/>
    <w:uiPriority w:val="99"/>
    <w:semiHidden/>
    <w:unhideWhenUsed/>
    <w:rsid w:val="00512130"/>
    <w:pPr>
      <w:spacing w:before="100" w:beforeAutospacing="1" w:after="100" w:afterAutospacing="1" w:line="240" w:lineRule="auto"/>
      <w:ind w:left="0"/>
    </w:pPr>
    <w:rPr>
      <w:lang w:val="it-IT"/>
    </w:rPr>
  </w:style>
  <w:style w:type="paragraph" w:styleId="Intestazione">
    <w:name w:val="header"/>
    <w:basedOn w:val="Normal0"/>
    <w:link w:val="IntestazioneCarattere"/>
    <w:uiPriority w:val="99"/>
    <w:unhideWhenUsed/>
    <w:rsid w:val="00A95A97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5A97"/>
  </w:style>
  <w:style w:type="paragraph" w:styleId="Pidipagina">
    <w:name w:val="footer"/>
    <w:basedOn w:val="Normal0"/>
    <w:link w:val="PidipaginaCarattere"/>
    <w:uiPriority w:val="99"/>
    <w:unhideWhenUsed/>
    <w:rsid w:val="00A95A97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5A97"/>
  </w:style>
  <w:style w:type="character" w:styleId="Collegamentoipertestuale">
    <w:name w:val="Hyperlink"/>
    <w:basedOn w:val="Carpredefinitoparagrafo"/>
    <w:uiPriority w:val="99"/>
    <w:unhideWhenUsed/>
    <w:rsid w:val="00F23F0D"/>
    <w:rPr>
      <w:color w:val="0000FF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23F0D"/>
    <w:rPr>
      <w:color w:val="605E5C"/>
      <w:shd w:val="clear" w:color="auto" w:fill="E1DFDD"/>
    </w:rPr>
  </w:style>
  <w:style w:type="character" w:customStyle="1" w:styleId="Titolo7Carattere">
    <w:name w:val="Titolo 7 Carattere"/>
    <w:basedOn w:val="Carpredefinitoparagrafo"/>
    <w:link w:val="Titolo7"/>
    <w:uiPriority w:val="9"/>
    <w:rsid w:val="007B63AF"/>
    <w:rPr>
      <w:rFonts w:ascii="Titillium Web" w:eastAsia="Titillium Web" w:hAnsi="Titillium Web" w:cs="Titillium Web"/>
      <w:b/>
      <w:sz w:val="22"/>
      <w:szCs w:val="22"/>
    </w:rPr>
  </w:style>
  <w:style w:type="paragraph" w:styleId="Corpotesto">
    <w:name w:val="Body Text"/>
    <w:basedOn w:val="Normal0"/>
    <w:link w:val="CorpotestoCarattere"/>
    <w:uiPriority w:val="99"/>
    <w:unhideWhenUsed/>
    <w:rsid w:val="000442CF"/>
    <w:pPr>
      <w:autoSpaceDE w:val="0"/>
      <w:autoSpaceDN w:val="0"/>
      <w:adjustRightInd w:val="0"/>
      <w:spacing w:line="240" w:lineRule="auto"/>
      <w:ind w:left="0"/>
    </w:pPr>
    <w:rPr>
      <w:rFonts w:ascii="Titillium Web" w:eastAsia="Titillium Web" w:hAnsi="Titillium Web" w:cs="Titillium Web"/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0442CF"/>
    <w:rPr>
      <w:rFonts w:ascii="Titillium Web" w:eastAsia="Titillium Web" w:hAnsi="Titillium Web" w:cs="Titillium Web"/>
      <w:sz w:val="22"/>
      <w:szCs w:val="22"/>
    </w:rPr>
  </w:style>
  <w:style w:type="character" w:styleId="Menzionenonrisolta">
    <w:name w:val="Unresolved Mention"/>
    <w:basedOn w:val="Carpredefinitoparagrafo"/>
    <w:uiPriority w:val="99"/>
    <w:semiHidden/>
    <w:unhideWhenUsed/>
    <w:rsid w:val="00EF55BB"/>
    <w:rPr>
      <w:color w:val="605E5C"/>
      <w:shd w:val="clear" w:color="auto" w:fill="E1DFDD"/>
    </w:rPr>
  </w:style>
  <w:style w:type="paragraph" w:styleId="Paragrafoelenco">
    <w:name w:val="List Paragraph"/>
    <w:basedOn w:val="Normal0"/>
    <w:uiPriority w:val="34"/>
    <w:qFormat/>
    <w:rsid w:val="00C150E5"/>
    <w:pPr>
      <w:spacing w:after="120" w:line="240" w:lineRule="auto"/>
      <w:ind w:left="720"/>
      <w:contextualSpacing/>
      <w:jc w:val="both"/>
    </w:pPr>
    <w:rPr>
      <w:sz w:val="20"/>
      <w:szCs w:val="20"/>
      <w:lang w:val="it-IT"/>
    </w:rPr>
  </w:style>
  <w:style w:type="paragraph" w:styleId="Testonotaapidipagina">
    <w:name w:val="footnote text"/>
    <w:basedOn w:val="Normal0"/>
    <w:link w:val="TestonotaapidipaginaCarattere"/>
    <w:uiPriority w:val="99"/>
    <w:rsid w:val="00C150E5"/>
    <w:pPr>
      <w:suppressAutoHyphens/>
      <w:spacing w:line="240" w:lineRule="auto"/>
      <w:ind w:left="0"/>
      <w:jc w:val="both"/>
    </w:pPr>
    <w:rPr>
      <w:rFonts w:ascii="Nyala" w:hAnsi="Nyala"/>
      <w:sz w:val="20"/>
      <w:szCs w:val="20"/>
      <w:lang w:val="it-IT"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C150E5"/>
    <w:rPr>
      <w:rFonts w:ascii="Nyala" w:hAnsi="Nyala"/>
      <w:sz w:val="20"/>
      <w:szCs w:val="20"/>
      <w:lang w:val="it-IT" w:eastAsia="ar-SA"/>
    </w:rPr>
  </w:style>
  <w:style w:type="table" w:styleId="Grigliatabella">
    <w:name w:val="Table Grid"/>
    <w:basedOn w:val="NormalTable0"/>
    <w:uiPriority w:val="39"/>
    <w:rsid w:val="001654A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Subtitle0">
    <w:name w:val="Subtitle0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after="320"/>
      <w:ind w:hanging="8644"/>
    </w:pPr>
    <w:rPr>
      <w:rFonts w:ascii="Arial" w:eastAsia="Arial" w:hAnsi="Arial" w:cs="Arial"/>
      <w:color w:val="666666"/>
      <w:sz w:val="30"/>
      <w:szCs w:val="30"/>
    </w:rPr>
  </w:style>
  <w:style w:type="table" w:customStyle="1" w:styleId="a1">
    <w:basedOn w:val="NormalTable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tdpnrr@pec.governo.i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DRWvFVPCksQRUlTBA0BvvR3eJg==">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1e3cc2-08c9-440d-b9ab-501debfd4472" xsi:nil="true"/>
    <lcf76f155ced4ddcb4097134ff3c332f xmlns="933496a0-6cc8-49a5-8dc6-985437aa9095">
      <Terms xmlns="http://schemas.microsoft.com/office/infopath/2007/PartnerControls"/>
    </lcf76f155ced4ddcb4097134ff3c332f>
    <Approver xmlns="933496a0-6cc8-49a5-8dc6-985437aa9095" xsi:nil="true"/>
    <_Flow_SignoffStatus xmlns="933496a0-6cc8-49a5-8dc6-985437aa9095" xsi:nil="true"/>
    <Statoconsenso xmlns="933496a0-6cc8-49a5-8dc6-985437aa909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4CE28D7B0EB0F46B6725857E45B3C7A" ma:contentTypeVersion="16" ma:contentTypeDescription="Creare un nuovo documento." ma:contentTypeScope="" ma:versionID="3bd37ab612f50b39cd5b7c4b30888c4e">
  <xsd:schema xmlns:xsd="http://www.w3.org/2001/XMLSchema" xmlns:xs="http://www.w3.org/2001/XMLSchema" xmlns:p="http://schemas.microsoft.com/office/2006/metadata/properties" xmlns:ns2="933496a0-6cc8-49a5-8dc6-985437aa9095" xmlns:ns3="5d1e3cc2-08c9-440d-b9ab-501debfd4472" targetNamespace="http://schemas.microsoft.com/office/2006/metadata/properties" ma:root="true" ma:fieldsID="505fca85ab1058b967c187a301686cdd" ns2:_="" ns3:_="">
    <xsd:import namespace="933496a0-6cc8-49a5-8dc6-985437aa9095"/>
    <xsd:import namespace="5d1e3cc2-08c9-440d-b9ab-501debfd44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Statoconsenso" minOccurs="0"/>
                <xsd:element ref="ns2:Approv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496a0-6cc8-49a5-8dc6-985437aa9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5cef147c-0240-47bf-9996-b7454b3232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Statoconsenso" ma:index="22" nillable="true" ma:displayName="Stato consenso" ma:format="Dropdown" ma:internalName="Statoconsenso">
      <xsd:simpleType>
        <xsd:restriction base="dms:Text">
          <xsd:maxLength value="255"/>
        </xsd:restriction>
      </xsd:simpleType>
    </xsd:element>
    <xsd:element name="Approver" ma:index="23" nillable="true" ma:displayName="Approver" ma:format="Dropdown" ma:internalName="Approve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e3cc2-08c9-440d-b9ab-501debfd447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3324152-4c18-42fa-a462-f930878c9cc6}" ma:internalName="TaxCatchAll" ma:showField="CatchAllData" ma:web="5d1e3cc2-08c9-440d-b9ab-501debfd44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B738DCD-0F7C-4C37-8642-B4551AB706DF}">
  <ds:schemaRefs>
    <ds:schemaRef ds:uri="http://schemas.microsoft.com/office/2006/metadata/properties"/>
    <ds:schemaRef ds:uri="http://schemas.microsoft.com/office/infopath/2007/PartnerControls"/>
    <ds:schemaRef ds:uri="07babe4d-e1d0-4e49-9e07-fed8da7d5da8"/>
    <ds:schemaRef ds:uri="d5d494d5-bbd0-498c-9517-5d69ecfb84a6"/>
  </ds:schemaRefs>
</ds:datastoreItem>
</file>

<file path=customXml/itemProps3.xml><?xml version="1.0" encoding="utf-8"?>
<ds:datastoreItem xmlns:ds="http://schemas.openxmlformats.org/officeDocument/2006/customXml" ds:itemID="{2B918302-0AE8-4692-A143-ED11D8F310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B01BE2-C43F-4089-8B2A-7C170BF84287}"/>
</file>

<file path=docMetadata/LabelInfo.xml><?xml version="1.0" encoding="utf-8"?>
<clbl:labelList xmlns:clbl="http://schemas.microsoft.com/office/2020/mipLabelMetadata">
  <clbl:label id="{bb1a63eb-eb09-471a-a005-37b07792a5b5}" enabled="0" method="" siteId="{bb1a63eb-eb09-471a-a005-37b07792a5b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1622</Characters>
  <Application>Microsoft Office Word</Application>
  <DocSecurity>0</DocSecurity>
  <Lines>73</Lines>
  <Paragraphs>81</Paragraphs>
  <ScaleCrop>false</ScaleCrop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Valeria</dc:creator>
  <cp:lastModifiedBy>Strazzella, Alessia Dora (Bip Group)</cp:lastModifiedBy>
  <cp:revision>6</cp:revision>
  <dcterms:created xsi:type="dcterms:W3CDTF">2023-12-12T16:10:00Z</dcterms:created>
  <dcterms:modified xsi:type="dcterms:W3CDTF">2023-12-12T16:12:00Z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0x01010034CE28D7B0EB0F46B6725857E45B3C7A</vt:lpwstr>
  </property>
  <property fmtid="{D5CDD505-2E9C-101B-9397-08002B2CF9AE}" pid="3" name="MediaServiceImageTags">
    <vt:lpwstr/>
  </property>
</Properties>
</file>