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D9E43" w14:textId="77777777" w:rsidR="001E704B" w:rsidRPr="007C4129" w:rsidRDefault="007C4129" w:rsidP="007C4129">
      <w:pPr>
        <w:jc w:val="center"/>
        <w:rPr>
          <w:b/>
          <w:bCs/>
          <w:sz w:val="28"/>
          <w:szCs w:val="28"/>
          <w:lang w:val="it-IT"/>
        </w:rPr>
      </w:pPr>
      <w:r w:rsidRPr="007C4129">
        <w:rPr>
          <w:b/>
          <w:bCs/>
          <w:noProof/>
          <w:sz w:val="28"/>
          <w:szCs w:val="28"/>
          <w:lang w:val="it-IT"/>
        </w:rPr>
        <mc:AlternateContent>
          <mc:Choice Requires="wps">
            <w:drawing>
              <wp:anchor distT="0" distB="0" distL="114300" distR="114300" simplePos="0" relativeHeight="251658240" behindDoc="1" locked="1" layoutInCell="1" allowOverlap="1" wp14:anchorId="74F39821" wp14:editId="2C8E30C9">
                <wp:simplePos x="0" y="0"/>
                <wp:positionH relativeFrom="column">
                  <wp:posOffset>-958850</wp:posOffset>
                </wp:positionH>
                <wp:positionV relativeFrom="paragraph">
                  <wp:posOffset>-14605</wp:posOffset>
                </wp:positionV>
                <wp:extent cx="8064000" cy="2340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64000" cy="234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rect id="Rettangolo 1" style="position:absolute;margin-left:-75.5pt;margin-top:-1.15pt;width:634.95pt;height:18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d="f" strokeweight="1pt" w14:anchorId="05A5A74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">
                <w10:anchorlock/>
              </v:rect>
            </w:pict>
          </mc:Fallback>
        </mc:AlternateContent>
      </w:r>
      <w:r w:rsidRPr="007C4129">
        <w:rPr>
          <w:b/>
          <w:bCs/>
          <w:sz w:val="28"/>
          <w:szCs w:val="28"/>
          <w:lang w:val="it-IT"/>
        </w:rPr>
        <w:t>Rendiconto di Misura di Livello intermedio</w:t>
      </w:r>
    </w:p>
    <w:p w14:paraId="67DD50EC" w14:textId="179FDEF2" w:rsidR="007C4129" w:rsidRPr="00E107E5" w:rsidRDefault="007C4129" w:rsidP="007C4129">
      <w:pPr>
        <w:jc w:val="center"/>
        <w:rPr>
          <w:sz w:val="18"/>
          <w:szCs w:val="18"/>
          <w:lang w:val="it-IT"/>
        </w:rPr>
      </w:pPr>
    </w:p>
    <w:p w14:paraId="30764CBF" w14:textId="77777777" w:rsidR="007C4129" w:rsidRPr="00E107E5" w:rsidRDefault="007C4129" w:rsidP="007C4129">
      <w:pPr>
        <w:jc w:val="center"/>
        <w:rPr>
          <w:b/>
          <w:bCs/>
          <w:sz w:val="28"/>
          <w:szCs w:val="28"/>
          <w:lang w:val="it-IT"/>
        </w:rPr>
      </w:pPr>
      <w:r w:rsidRPr="00E107E5">
        <w:rPr>
          <w:b/>
          <w:bCs/>
          <w:sz w:val="28"/>
          <w:szCs w:val="28"/>
          <w:lang w:val="it-IT"/>
        </w:rPr>
        <w:t>ATTESTAZIONE DELLE VERIFICHE EFFETTUATE</w:t>
      </w:r>
    </w:p>
    <w:p w14:paraId="456AFB27" w14:textId="77777777" w:rsidR="007C4129" w:rsidRDefault="007C4129" w:rsidP="007C4129">
      <w:pPr>
        <w:rPr>
          <w:lang w:val="it-IT"/>
        </w:rPr>
      </w:pPr>
    </w:p>
    <w:tbl>
      <w:tblPr>
        <w:tblStyle w:val="TableGrid"/>
        <w:tblW w:w="9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3361"/>
      </w:tblGrid>
      <w:tr w:rsidR="007C4129" w:rsidRPr="00BB0833" w14:paraId="14EAEF2C" w14:textId="77777777" w:rsidTr="51F0CB89">
        <w:trPr>
          <w:trHeight w:val="646"/>
        </w:trPr>
        <w:tc>
          <w:tcPr>
            <w:tcW w:w="5665" w:type="dxa"/>
            <w:shd w:val="clear" w:color="auto" w:fill="auto"/>
            <w:vAlign w:val="center"/>
          </w:tcPr>
          <w:p w14:paraId="3431D0C0" w14:textId="77FBB7B0" w:rsidR="007C4129" w:rsidRPr="00B33173" w:rsidRDefault="007C4129" w:rsidP="11F9CB67">
            <w:pPr>
              <w:ind w:left="-110"/>
              <w:rPr>
                <w:b/>
                <w:bCs/>
                <w:lang w:val="it-IT"/>
              </w:rPr>
            </w:pPr>
            <w:r w:rsidRPr="51F0CB89">
              <w:rPr>
                <w:b/>
                <w:bCs/>
                <w:lang w:val="it-IT"/>
              </w:rPr>
              <w:t>N° RdM di livello intermedio</w:t>
            </w:r>
            <w:r w:rsidR="21835C67" w:rsidRPr="51F0CB89">
              <w:rPr>
                <w:b/>
                <w:bCs/>
                <w:lang w:val="it-IT"/>
              </w:rPr>
              <w:t xml:space="preserve"> </w:t>
            </w:r>
            <w:r w:rsidR="21835C67" w:rsidRPr="51F0CB89">
              <w:rPr>
                <w:i/>
                <w:iCs/>
                <w:lang w:val="it-IT"/>
              </w:rPr>
              <w:t>(numero identificativo del Rendiconto generato dal sistema ReGiS)</w:t>
            </w:r>
            <w:r w:rsidRPr="51F0CB89">
              <w:rPr>
                <w:lang w:val="it-IT"/>
              </w:rPr>
              <w:t>:</w:t>
            </w:r>
            <w:r w:rsidR="35E44E88" w:rsidRPr="51F0CB89">
              <w:rPr>
                <w:lang w:val="it-IT"/>
              </w:rPr>
              <w:t xml:space="preserve"> </w:t>
            </w:r>
          </w:p>
        </w:tc>
        <w:tc>
          <w:tcPr>
            <w:tcW w:w="3361" w:type="dxa"/>
            <w:shd w:val="clear" w:color="auto" w:fill="auto"/>
            <w:vAlign w:val="center"/>
          </w:tcPr>
          <w:p w14:paraId="76221776" w14:textId="48B29699" w:rsidR="007C4129" w:rsidRPr="00B33173" w:rsidRDefault="007C4129" w:rsidP="00FF624B">
            <w:pPr>
              <w:ind w:left="-110"/>
              <w:rPr>
                <w:rFonts w:cstheme="minorHAnsi"/>
                <w:lang w:val="it-IT"/>
              </w:rPr>
            </w:pPr>
          </w:p>
        </w:tc>
      </w:tr>
      <w:tr w:rsidR="007C4129" w:rsidRPr="00B33173" w14:paraId="63740528" w14:textId="77777777" w:rsidTr="51F0CB89">
        <w:trPr>
          <w:trHeight w:val="646"/>
        </w:trPr>
        <w:tc>
          <w:tcPr>
            <w:tcW w:w="5665" w:type="dxa"/>
            <w:shd w:val="clear" w:color="auto" w:fill="auto"/>
            <w:vAlign w:val="center"/>
          </w:tcPr>
          <w:p w14:paraId="13E634A4" w14:textId="77777777" w:rsidR="007C4129" w:rsidRPr="00B33173" w:rsidRDefault="007C4129" w:rsidP="00FF624B">
            <w:pPr>
              <w:ind w:left="-110"/>
              <w:rPr>
                <w:rFonts w:cstheme="minorHAnsi"/>
                <w:b/>
                <w:bCs/>
                <w:lang w:val="it-IT"/>
              </w:rPr>
            </w:pPr>
            <w:r w:rsidRPr="00B33173">
              <w:rPr>
                <w:rFonts w:cstheme="minorHAnsi"/>
                <w:b/>
                <w:bCs/>
                <w:lang w:val="it-IT"/>
              </w:rPr>
              <w:t xml:space="preserve">Data: </w:t>
            </w:r>
          </w:p>
        </w:tc>
        <w:tc>
          <w:tcPr>
            <w:tcW w:w="3361" w:type="dxa"/>
            <w:shd w:val="clear" w:color="auto" w:fill="auto"/>
            <w:vAlign w:val="center"/>
          </w:tcPr>
          <w:p w14:paraId="017E4043" w14:textId="0648431A" w:rsidR="007C4129" w:rsidRPr="00B33173" w:rsidRDefault="007C4129" w:rsidP="00FF624B">
            <w:pPr>
              <w:ind w:left="-110"/>
              <w:rPr>
                <w:rFonts w:cstheme="minorHAnsi"/>
                <w:lang w:val="it-IT"/>
              </w:rPr>
            </w:pPr>
          </w:p>
        </w:tc>
      </w:tr>
      <w:tr w:rsidR="007C4129" w:rsidRPr="00B33173" w14:paraId="29EDF8C5" w14:textId="77777777" w:rsidTr="51F0CB89">
        <w:trPr>
          <w:trHeight w:val="646"/>
        </w:trPr>
        <w:tc>
          <w:tcPr>
            <w:tcW w:w="5665" w:type="dxa"/>
            <w:shd w:val="clear" w:color="auto" w:fill="auto"/>
            <w:vAlign w:val="center"/>
          </w:tcPr>
          <w:p w14:paraId="74F6BFEC" w14:textId="77777777" w:rsidR="007C4129" w:rsidRPr="00B33173" w:rsidRDefault="007C4129" w:rsidP="00FF624B">
            <w:pPr>
              <w:ind w:left="-110"/>
              <w:rPr>
                <w:rFonts w:cstheme="minorHAnsi"/>
                <w:b/>
                <w:bCs/>
                <w:lang w:val="it-IT"/>
              </w:rPr>
            </w:pPr>
            <w:r w:rsidRPr="00B33173">
              <w:rPr>
                <w:rFonts w:cstheme="minorHAnsi"/>
                <w:b/>
                <w:bCs/>
                <w:lang w:val="it-IT"/>
              </w:rPr>
              <w:t>Importo totale approvato:</w:t>
            </w:r>
          </w:p>
        </w:tc>
        <w:tc>
          <w:tcPr>
            <w:tcW w:w="3361" w:type="dxa"/>
            <w:shd w:val="clear" w:color="auto" w:fill="auto"/>
            <w:vAlign w:val="center"/>
          </w:tcPr>
          <w:p w14:paraId="392DB7B9" w14:textId="0B495B6F" w:rsidR="007C4129" w:rsidRPr="00B33173" w:rsidRDefault="007C4129" w:rsidP="00FF624B">
            <w:pPr>
              <w:ind w:left="-110"/>
              <w:rPr>
                <w:rFonts w:cstheme="minorHAnsi"/>
                <w:lang w:val="it-IT"/>
              </w:rPr>
            </w:pPr>
          </w:p>
        </w:tc>
      </w:tr>
      <w:tr w:rsidR="007C4129" w:rsidRPr="00B33173" w14:paraId="1E07E840" w14:textId="77777777" w:rsidTr="51F0CB89">
        <w:trPr>
          <w:trHeight w:val="622"/>
        </w:trPr>
        <w:tc>
          <w:tcPr>
            <w:tcW w:w="5665" w:type="dxa"/>
            <w:shd w:val="clear" w:color="auto" w:fill="auto"/>
            <w:vAlign w:val="center"/>
          </w:tcPr>
          <w:p w14:paraId="296D58C3" w14:textId="77777777" w:rsidR="007C4129" w:rsidRPr="00B33173" w:rsidRDefault="007C4129" w:rsidP="00FF624B">
            <w:pPr>
              <w:ind w:left="-110"/>
              <w:rPr>
                <w:rFonts w:cstheme="minorHAnsi"/>
                <w:b/>
                <w:bCs/>
                <w:lang w:val="it-IT"/>
              </w:rPr>
            </w:pPr>
            <w:r w:rsidRPr="00B33173">
              <w:rPr>
                <w:rFonts w:cstheme="minorHAnsi"/>
                <w:b/>
                <w:bCs/>
                <w:lang w:val="it-IT"/>
              </w:rPr>
              <w:t xml:space="preserve">Amministrazione Resp. di Misura: </w:t>
            </w:r>
          </w:p>
        </w:tc>
        <w:tc>
          <w:tcPr>
            <w:tcW w:w="3361" w:type="dxa"/>
            <w:shd w:val="clear" w:color="auto" w:fill="auto"/>
            <w:vAlign w:val="center"/>
          </w:tcPr>
          <w:p w14:paraId="62F2F758" w14:textId="5261BAB4" w:rsidR="007C4129" w:rsidRPr="00552296" w:rsidRDefault="007C4129" w:rsidP="00FF624B">
            <w:pPr>
              <w:ind w:left="-110"/>
              <w:rPr>
                <w:rFonts w:cstheme="minorHAnsi"/>
                <w:i/>
                <w:iCs/>
                <w:highlight w:val="yellow"/>
                <w:lang w:val="it-IT"/>
              </w:rPr>
            </w:pPr>
            <w:r w:rsidRPr="00F35544">
              <w:rPr>
                <w:rFonts w:cstheme="minorHAnsi"/>
                <w:i/>
                <w:iCs/>
              </w:rPr>
              <w:t>PCM - DIPARTIM. TRASFORMAZIONE DIGITALE</w:t>
            </w:r>
          </w:p>
        </w:tc>
      </w:tr>
      <w:tr w:rsidR="00220271" w:rsidRPr="00BB0833" w14:paraId="7A2ED81C" w14:textId="77777777" w:rsidTr="51F0CB89">
        <w:trPr>
          <w:trHeight w:val="646"/>
        </w:trPr>
        <w:tc>
          <w:tcPr>
            <w:tcW w:w="5665" w:type="dxa"/>
            <w:shd w:val="clear" w:color="auto" w:fill="auto"/>
            <w:vAlign w:val="center"/>
          </w:tcPr>
          <w:p w14:paraId="6DCA7CDB" w14:textId="6B602F3F" w:rsidR="00220271" w:rsidRPr="00B33173" w:rsidRDefault="00696597" w:rsidP="51F0CB89">
            <w:pPr>
              <w:ind w:left="-110"/>
              <w:rPr>
                <w:b/>
                <w:bCs/>
                <w:lang w:val="it-IT"/>
              </w:rPr>
            </w:pPr>
            <w:r w:rsidRPr="51F0CB89">
              <w:rPr>
                <w:b/>
                <w:bCs/>
                <w:lang w:val="it-IT"/>
              </w:rPr>
              <w:t xml:space="preserve">Amministrazione Resp. </w:t>
            </w:r>
            <w:r w:rsidR="008F46EC" w:rsidRPr="51F0CB89">
              <w:rPr>
                <w:b/>
                <w:bCs/>
                <w:lang w:val="it-IT"/>
              </w:rPr>
              <w:t>Di Misura di livello intermedio</w:t>
            </w:r>
            <w:r w:rsidR="33AEBB4F" w:rsidRPr="51F0CB89">
              <w:rPr>
                <w:b/>
                <w:bCs/>
                <w:lang w:val="it-IT"/>
              </w:rPr>
              <w:t xml:space="preserve"> </w:t>
            </w:r>
            <w:r w:rsidR="33AEBB4F" w:rsidRPr="51F0CB89">
              <w:rPr>
                <w:i/>
                <w:iCs/>
                <w:lang w:val="it-IT"/>
              </w:rPr>
              <w:t>(indicare denominazione ufficio deputato al ruolo di Rendicontatore Intermedio)</w:t>
            </w:r>
          </w:p>
        </w:tc>
        <w:tc>
          <w:tcPr>
            <w:tcW w:w="3361" w:type="dxa"/>
            <w:shd w:val="clear" w:color="auto" w:fill="auto"/>
            <w:vAlign w:val="center"/>
          </w:tcPr>
          <w:p w14:paraId="0C24C88F" w14:textId="59D14FFE" w:rsidR="00220271" w:rsidRPr="00552296" w:rsidRDefault="008F46EC" w:rsidP="00FF624B">
            <w:pPr>
              <w:ind w:left="-110"/>
              <w:rPr>
                <w:rFonts w:cstheme="minorHAnsi"/>
                <w:i/>
                <w:iCs/>
                <w:lang w:val="it-IT"/>
              </w:rPr>
            </w:pPr>
            <w:r w:rsidRPr="00552296">
              <w:rPr>
                <w:rFonts w:cstheme="minorHAnsi"/>
                <w:i/>
                <w:iCs/>
                <w:lang w:val="it-IT"/>
              </w:rPr>
              <w:t xml:space="preserve"> </w:t>
            </w:r>
          </w:p>
        </w:tc>
      </w:tr>
      <w:tr w:rsidR="007C4129" w:rsidRPr="00B33173" w14:paraId="00B2FB8E" w14:textId="77777777" w:rsidTr="51F0CB89">
        <w:trPr>
          <w:trHeight w:val="646"/>
        </w:trPr>
        <w:tc>
          <w:tcPr>
            <w:tcW w:w="5665" w:type="dxa"/>
            <w:shd w:val="clear" w:color="auto" w:fill="auto"/>
            <w:vAlign w:val="center"/>
          </w:tcPr>
          <w:p w14:paraId="3065ADB4" w14:textId="77777777" w:rsidR="007C4129" w:rsidRPr="00B33173" w:rsidRDefault="007C4129" w:rsidP="00FF624B">
            <w:pPr>
              <w:ind w:left="-110"/>
              <w:rPr>
                <w:rFonts w:cstheme="minorHAnsi"/>
                <w:b/>
                <w:bCs/>
                <w:lang w:val="it-IT"/>
              </w:rPr>
            </w:pPr>
            <w:r w:rsidRPr="00B33173">
              <w:rPr>
                <w:rFonts w:cstheme="minorHAnsi"/>
                <w:b/>
                <w:bCs/>
                <w:lang w:val="it-IT"/>
              </w:rPr>
              <w:t>Informazioni Misura:</w:t>
            </w:r>
          </w:p>
        </w:tc>
        <w:tc>
          <w:tcPr>
            <w:tcW w:w="3361" w:type="dxa"/>
            <w:shd w:val="clear" w:color="auto" w:fill="auto"/>
            <w:vAlign w:val="center"/>
          </w:tcPr>
          <w:p w14:paraId="47C58CAF" w14:textId="4D99406C" w:rsidR="007C4129" w:rsidRPr="00B33173" w:rsidRDefault="007C4129" w:rsidP="00FF624B">
            <w:pPr>
              <w:ind w:left="-110"/>
              <w:rPr>
                <w:rFonts w:cstheme="minorHAnsi"/>
                <w:lang w:val="it-IT"/>
              </w:rPr>
            </w:pPr>
          </w:p>
        </w:tc>
      </w:tr>
      <w:tr w:rsidR="007C4129" w:rsidRPr="00B33173" w14:paraId="075F8523" w14:textId="77777777" w:rsidTr="51F0CB89">
        <w:trPr>
          <w:trHeight w:val="646"/>
        </w:trPr>
        <w:tc>
          <w:tcPr>
            <w:tcW w:w="5665" w:type="dxa"/>
            <w:shd w:val="clear" w:color="auto" w:fill="auto"/>
            <w:vAlign w:val="center"/>
          </w:tcPr>
          <w:p w14:paraId="6D69323A" w14:textId="77777777" w:rsidR="007C4129" w:rsidRPr="00B33173" w:rsidRDefault="007C4129" w:rsidP="00FF624B">
            <w:pPr>
              <w:ind w:left="-110"/>
              <w:rPr>
                <w:rFonts w:cstheme="minorHAnsi"/>
                <w:lang w:val="it-IT"/>
              </w:rPr>
            </w:pPr>
            <w:r w:rsidRPr="00B33173">
              <w:rPr>
                <w:rFonts w:cstheme="minorHAnsi"/>
                <w:lang w:val="it-IT"/>
              </w:rPr>
              <w:t>Codice Misura:</w:t>
            </w:r>
          </w:p>
        </w:tc>
        <w:tc>
          <w:tcPr>
            <w:tcW w:w="3361" w:type="dxa"/>
            <w:shd w:val="clear" w:color="auto" w:fill="auto"/>
            <w:vAlign w:val="center"/>
          </w:tcPr>
          <w:p w14:paraId="77B8CB63" w14:textId="2CE0F810" w:rsidR="007C4129" w:rsidRPr="00B33173" w:rsidRDefault="007C4129" w:rsidP="00FF624B">
            <w:pPr>
              <w:ind w:left="-110"/>
              <w:rPr>
                <w:rFonts w:cstheme="minorHAnsi"/>
                <w:lang w:val="it-IT"/>
              </w:rPr>
            </w:pPr>
          </w:p>
        </w:tc>
      </w:tr>
      <w:tr w:rsidR="007C4129" w:rsidRPr="00B33173" w14:paraId="4A811BF0" w14:textId="77777777" w:rsidTr="51F0CB89">
        <w:trPr>
          <w:trHeight w:val="646"/>
        </w:trPr>
        <w:tc>
          <w:tcPr>
            <w:tcW w:w="5665" w:type="dxa"/>
            <w:shd w:val="clear" w:color="auto" w:fill="auto"/>
            <w:vAlign w:val="center"/>
          </w:tcPr>
          <w:p w14:paraId="7683400A" w14:textId="77777777" w:rsidR="007C4129" w:rsidRPr="00B33173" w:rsidRDefault="007C4129" w:rsidP="00FF624B">
            <w:pPr>
              <w:ind w:left="-110"/>
              <w:rPr>
                <w:rFonts w:cstheme="minorHAnsi"/>
                <w:lang w:val="it-IT"/>
              </w:rPr>
            </w:pPr>
            <w:r w:rsidRPr="00B33173">
              <w:rPr>
                <w:rFonts w:cstheme="minorHAnsi"/>
                <w:lang w:val="it-IT"/>
              </w:rPr>
              <w:t xml:space="preserve">Titolo Misura: </w:t>
            </w:r>
          </w:p>
        </w:tc>
        <w:tc>
          <w:tcPr>
            <w:tcW w:w="3361" w:type="dxa"/>
            <w:shd w:val="clear" w:color="auto" w:fill="auto"/>
            <w:vAlign w:val="center"/>
          </w:tcPr>
          <w:p w14:paraId="243CC5E8" w14:textId="1D42F5EB" w:rsidR="007C4129" w:rsidRPr="00B33173" w:rsidRDefault="007C4129" w:rsidP="00FF624B">
            <w:pPr>
              <w:ind w:left="-110"/>
              <w:rPr>
                <w:rFonts w:cstheme="minorHAnsi"/>
                <w:lang w:val="it-IT"/>
              </w:rPr>
            </w:pPr>
          </w:p>
        </w:tc>
      </w:tr>
    </w:tbl>
    <w:p w14:paraId="31C38B35" w14:textId="77777777" w:rsidR="007C4129" w:rsidRPr="00B33173" w:rsidRDefault="007C4129" w:rsidP="00D773B6">
      <w:pPr>
        <w:jc w:val="both"/>
        <w:rPr>
          <w:rFonts w:cstheme="minorHAnsi"/>
          <w:lang w:val="it-IT"/>
        </w:rPr>
      </w:pPr>
    </w:p>
    <w:p w14:paraId="2849E18C" w14:textId="15561705" w:rsidR="00B33173" w:rsidRPr="00720550" w:rsidRDefault="00B33173" w:rsidP="00720550">
      <w:pPr>
        <w:jc w:val="both"/>
      </w:pPr>
      <w:r w:rsidRPr="08051BE5">
        <w:t xml:space="preserve">Il/la sottoscritto/ta, NOME </w:t>
      </w:r>
      <w:r w:rsidR="008B1A7C" w:rsidRPr="08051BE5">
        <w:t>________</w:t>
      </w:r>
      <w:r w:rsidRPr="08051BE5">
        <w:t xml:space="preserve"> COGNOME </w:t>
      </w:r>
      <w:r w:rsidR="008B1A7C" w:rsidRPr="08051BE5">
        <w:t xml:space="preserve">________ </w:t>
      </w:r>
      <w:r w:rsidRPr="08051BE5">
        <w:t>in qualità di Titolare/Responsabile</w:t>
      </w:r>
      <w:r w:rsidR="00A501B5" w:rsidRPr="08051BE5">
        <w:t xml:space="preserve"> </w:t>
      </w:r>
      <w:r w:rsidRPr="08051BE5">
        <w:t xml:space="preserve">dell'Ufficio </w:t>
      </w:r>
      <w:r w:rsidR="008B1A7C" w:rsidRPr="08051BE5">
        <w:t xml:space="preserve">________ </w:t>
      </w:r>
      <w:r w:rsidR="003C6E78" w:rsidRPr="08051BE5">
        <w:t xml:space="preserve">dell’Amministrazione </w:t>
      </w:r>
      <w:r w:rsidR="008B1A7C" w:rsidRPr="08051BE5">
        <w:t xml:space="preserve">________ </w:t>
      </w:r>
      <w:r w:rsidRPr="08051BE5">
        <w:t>:</w:t>
      </w:r>
    </w:p>
    <w:p w14:paraId="5CF9FF8E" w14:textId="641FC128" w:rsidR="00D633EE" w:rsidRPr="00220271" w:rsidRDefault="00B33173" w:rsidP="00B33173">
      <w:pPr>
        <w:rPr>
          <w:rFonts w:cstheme="minorHAnsi"/>
          <w:lang w:val="it-IT"/>
        </w:rPr>
      </w:pPr>
      <w:r w:rsidRPr="00220271">
        <w:rPr>
          <w:rFonts w:cstheme="minorHAnsi"/>
          <w:lang w:val="it-IT"/>
        </w:rPr>
        <w:t xml:space="preserve">In relazione alla </w:t>
      </w:r>
      <w:r w:rsidR="003C6E78">
        <w:rPr>
          <w:rFonts w:cstheme="minorHAnsi"/>
          <w:lang w:val="it-IT"/>
        </w:rPr>
        <w:t>PRATT/CUP</w:t>
      </w:r>
      <w:r w:rsidRPr="00220271">
        <w:rPr>
          <w:rFonts w:cstheme="minorHAnsi"/>
          <w:lang w:val="it-IT"/>
        </w:rPr>
        <w:t>:</w:t>
      </w:r>
    </w:p>
    <w:tbl>
      <w:tblPr>
        <w:tblStyle w:val="TableGrid"/>
        <w:tblW w:w="6804" w:type="dxa"/>
        <w:tblLook w:val="04A0" w:firstRow="1" w:lastRow="0" w:firstColumn="1" w:lastColumn="0" w:noHBand="0" w:noVBand="1"/>
      </w:tblPr>
      <w:tblGrid>
        <w:gridCol w:w="3402"/>
        <w:gridCol w:w="3402"/>
      </w:tblGrid>
      <w:tr w:rsidR="00062D35" w14:paraId="38969F90" w14:textId="77777777" w:rsidTr="5DC02642">
        <w:tc>
          <w:tcPr>
            <w:tcW w:w="3402" w:type="dxa"/>
          </w:tcPr>
          <w:p w14:paraId="349C226D" w14:textId="119B2F0E" w:rsidR="00D633EE" w:rsidRDefault="00D633EE" w:rsidP="00D633EE">
            <w:pPr>
              <w:jc w:val="center"/>
              <w:rPr>
                <w:rFonts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PRATT</w:t>
            </w:r>
          </w:p>
        </w:tc>
        <w:tc>
          <w:tcPr>
            <w:tcW w:w="3402" w:type="dxa"/>
          </w:tcPr>
          <w:p w14:paraId="64E176C7" w14:textId="161251EB" w:rsidR="00D633EE" w:rsidRDefault="00D633EE" w:rsidP="00D633EE">
            <w:pPr>
              <w:jc w:val="center"/>
              <w:rPr>
                <w:rFonts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CUP</w:t>
            </w:r>
          </w:p>
        </w:tc>
      </w:tr>
      <w:tr w:rsidR="00062D35" w14:paraId="2E501842" w14:textId="77777777" w:rsidTr="5DC02642">
        <w:tc>
          <w:tcPr>
            <w:tcW w:w="3402" w:type="dxa"/>
          </w:tcPr>
          <w:p w14:paraId="0574270A" w14:textId="321E891A" w:rsidR="00D633EE" w:rsidRDefault="00D633EE" w:rsidP="00B33173">
            <w:pPr>
              <w:rPr>
                <w:rFonts w:cstheme="minorHAnsi"/>
                <w:lang w:val="it-IT"/>
              </w:rPr>
            </w:pPr>
          </w:p>
        </w:tc>
        <w:tc>
          <w:tcPr>
            <w:tcW w:w="3402" w:type="dxa"/>
          </w:tcPr>
          <w:p w14:paraId="540A684C" w14:textId="77777777" w:rsidR="00D633EE" w:rsidRDefault="00D633EE" w:rsidP="00B33173">
            <w:pPr>
              <w:rPr>
                <w:rFonts w:cstheme="minorHAnsi"/>
                <w:lang w:val="it-IT"/>
              </w:rPr>
            </w:pPr>
          </w:p>
        </w:tc>
      </w:tr>
      <w:tr w:rsidR="00062D35" w14:paraId="5F9AD1BD" w14:textId="77777777" w:rsidTr="5DC02642">
        <w:tc>
          <w:tcPr>
            <w:tcW w:w="3402" w:type="dxa"/>
          </w:tcPr>
          <w:p w14:paraId="51BF5DFD" w14:textId="77777777" w:rsidR="00D633EE" w:rsidRDefault="00D633EE" w:rsidP="00B33173">
            <w:pPr>
              <w:rPr>
                <w:rFonts w:cstheme="minorHAnsi"/>
                <w:lang w:val="it-IT"/>
              </w:rPr>
            </w:pPr>
          </w:p>
        </w:tc>
        <w:tc>
          <w:tcPr>
            <w:tcW w:w="3402" w:type="dxa"/>
          </w:tcPr>
          <w:p w14:paraId="35858DB9" w14:textId="77777777" w:rsidR="00D633EE" w:rsidRDefault="00D633EE" w:rsidP="00B33173">
            <w:pPr>
              <w:rPr>
                <w:rFonts w:cstheme="minorHAnsi"/>
                <w:lang w:val="it-IT"/>
              </w:rPr>
            </w:pPr>
          </w:p>
        </w:tc>
      </w:tr>
    </w:tbl>
    <w:p w14:paraId="0EECC2AF" w14:textId="510DB31D" w:rsidR="00B33173" w:rsidRDefault="00B33173" w:rsidP="00D773B6">
      <w:pPr>
        <w:spacing w:before="60" w:after="60"/>
        <w:jc w:val="both"/>
        <w:rPr>
          <w:rFonts w:cstheme="minorHAnsi"/>
          <w:lang w:val="it-IT"/>
        </w:rPr>
      </w:pPr>
      <w:r w:rsidRPr="00B33173">
        <w:rPr>
          <w:rFonts w:cstheme="minorHAnsi"/>
          <w:lang w:val="it-IT"/>
        </w:rPr>
        <w:t>ed in coerenza con quanto previsto dall'Addendum Linee Guida per i Soggetti Attuatori individuati tramite Accordi che prevedono Sub-Attuatori</w:t>
      </w:r>
      <w:r w:rsidR="00FF624B">
        <w:rPr>
          <w:rFonts w:cstheme="minorHAnsi"/>
          <w:lang w:val="it-IT"/>
        </w:rPr>
        <w:t>,</w:t>
      </w:r>
    </w:p>
    <w:p w14:paraId="2BF55C1D" w14:textId="77777777" w:rsidR="00B33173" w:rsidRDefault="00B33173" w:rsidP="00B33173">
      <w:pPr>
        <w:spacing w:before="60" w:after="60"/>
        <w:rPr>
          <w:rFonts w:cstheme="minorHAnsi"/>
          <w:lang w:val="it-IT"/>
        </w:rPr>
      </w:pPr>
    </w:p>
    <w:p w14:paraId="4D19967D" w14:textId="5002A343" w:rsidR="00D773B6" w:rsidRDefault="00B33173" w:rsidP="274A69B0">
      <w:pPr>
        <w:spacing w:before="60" w:after="60"/>
        <w:jc w:val="center"/>
        <w:rPr>
          <w:b/>
          <w:bCs/>
          <w:lang w:val="it-IT"/>
        </w:rPr>
      </w:pPr>
      <w:r w:rsidRPr="274A69B0">
        <w:rPr>
          <w:b/>
          <w:bCs/>
          <w:lang w:val="it-IT"/>
        </w:rPr>
        <w:t>ATTESTA</w:t>
      </w:r>
    </w:p>
    <w:p w14:paraId="4621AB0B" w14:textId="00E06921" w:rsidR="00B33173" w:rsidRDefault="00B33173" w:rsidP="00D773B6">
      <w:pPr>
        <w:spacing w:before="60" w:after="60"/>
        <w:jc w:val="both"/>
        <w:rPr>
          <w:b/>
          <w:bCs/>
          <w:lang w:val="it-IT"/>
        </w:rPr>
      </w:pPr>
      <w:r w:rsidRPr="00D773B6">
        <w:rPr>
          <w:b/>
          <w:bCs/>
          <w:lang w:val="it-IT"/>
        </w:rPr>
        <w:t xml:space="preserve">con riferimento alle spese (e alle relative procedure ad esse collegate) consuntivate nel Rendiconto di MISURA </w:t>
      </w:r>
      <w:r w:rsidR="003309ED">
        <w:rPr>
          <w:b/>
          <w:bCs/>
          <w:lang w:val="it-IT"/>
        </w:rPr>
        <w:t xml:space="preserve">di livello intermedio </w:t>
      </w:r>
      <w:r w:rsidRPr="00D773B6">
        <w:rPr>
          <w:b/>
          <w:bCs/>
          <w:lang w:val="it-IT"/>
        </w:rPr>
        <w:t xml:space="preserve">allegato alla presente: </w:t>
      </w:r>
    </w:p>
    <w:p w14:paraId="7D850447" w14:textId="77777777" w:rsidR="00D773B6" w:rsidRPr="00D773B6" w:rsidRDefault="00D773B6" w:rsidP="00B33173">
      <w:pPr>
        <w:spacing w:before="60" w:after="60"/>
        <w:rPr>
          <w:b/>
          <w:bCs/>
          <w:lang w:val="it-IT"/>
        </w:rPr>
      </w:pPr>
    </w:p>
    <w:p w14:paraId="14ABA954" w14:textId="77777777" w:rsidR="00B33173" w:rsidRPr="00D773B6" w:rsidRDefault="00B33173" w:rsidP="00B33173">
      <w:pPr>
        <w:pStyle w:val="ListParagraph"/>
        <w:numPr>
          <w:ilvl w:val="0"/>
          <w:numId w:val="3"/>
        </w:numPr>
        <w:spacing w:before="60" w:after="60"/>
        <w:ind w:left="360"/>
        <w:rPr>
          <w:b/>
          <w:bCs/>
          <w:lang w:val="it-IT"/>
        </w:rPr>
      </w:pPr>
      <w:r w:rsidRPr="00D773B6">
        <w:rPr>
          <w:b/>
          <w:bCs/>
          <w:lang w:val="it-IT"/>
        </w:rPr>
        <w:t xml:space="preserve">la regolarità amministrativo-contabile </w:t>
      </w:r>
    </w:p>
    <w:p w14:paraId="188BB750" w14:textId="477B0AE4" w:rsidR="00B33173" w:rsidRDefault="00590CD4" w:rsidP="00D773B6">
      <w:pPr>
        <w:spacing w:before="60" w:after="60"/>
        <w:ind w:left="567"/>
        <w:jc w:val="both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251658241" behindDoc="0" locked="1" layoutInCell="1" allowOverlap="0" wp14:anchorId="29C390CC" wp14:editId="1AC28A3E">
                <wp:simplePos x="0" y="0"/>
                <wp:positionH relativeFrom="column">
                  <wp:posOffset>14605</wp:posOffset>
                </wp:positionH>
                <wp:positionV relativeFrom="paragraph">
                  <wp:posOffset>44450</wp:posOffset>
                </wp:positionV>
                <wp:extent cx="172800" cy="172800"/>
                <wp:effectExtent l="0" t="0" r="17780" b="1778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" cy="172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rect id="Rettangolo 2" style="position:absolute;margin-left:1.15pt;margin-top:3.5pt;width:13.6pt;height:1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o:allowoverlap="f" fillcolor="white [3201]" strokecolor="black [3200]" strokeweight="1pt" w14:anchorId="217323C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">
                <w10:anchorlock/>
              </v:rect>
            </w:pict>
          </mc:Fallback>
        </mc:AlternateContent>
      </w:r>
      <w:r w:rsidR="00B33173" w:rsidRPr="00B33173">
        <w:rPr>
          <w:lang w:val="it-IT"/>
        </w:rPr>
        <w:t>in esito al positivo svolgimento dei controlli aggiuntivi PNRR (controlli formali al 100% sui rendiconti di progetto e controlli sostanziali a campione amministrativo-documentali su spese e procedure esposte a rendiconto dai Soggetti attuatori</w:t>
      </w:r>
      <w:r w:rsidR="00497203">
        <w:rPr>
          <w:lang w:val="it-IT"/>
        </w:rPr>
        <w:t xml:space="preserve"> e sostenute dai Soggetti Sub-Attuatori</w:t>
      </w:r>
      <w:r w:rsidR="00B33173" w:rsidRPr="00B33173">
        <w:rPr>
          <w:lang w:val="it-IT"/>
        </w:rPr>
        <w:t>)</w:t>
      </w:r>
      <w:r w:rsidR="00B33173">
        <w:rPr>
          <w:lang w:val="it-IT"/>
        </w:rPr>
        <w:t>.</w:t>
      </w:r>
    </w:p>
    <w:p w14:paraId="3ABABAB8" w14:textId="77777777" w:rsidR="00790C02" w:rsidRDefault="00790C02" w:rsidP="00790C02">
      <w:pPr>
        <w:spacing w:before="60" w:after="60"/>
        <w:jc w:val="both"/>
        <w:rPr>
          <w:lang w:val="it-IT"/>
        </w:rPr>
      </w:pPr>
    </w:p>
    <w:p w14:paraId="7C5F4B4D" w14:textId="4FDBD1A4" w:rsidR="00512431" w:rsidRPr="00214AE3" w:rsidRDefault="00512431" w:rsidP="00512431">
      <w:pPr>
        <w:pStyle w:val="ListParagraph"/>
        <w:numPr>
          <w:ilvl w:val="0"/>
          <w:numId w:val="3"/>
        </w:numPr>
        <w:spacing w:before="60" w:after="60"/>
        <w:ind w:left="426"/>
        <w:jc w:val="both"/>
        <w:rPr>
          <w:b/>
          <w:bCs/>
          <w:lang w:val="it-IT"/>
        </w:rPr>
      </w:pPr>
      <w:r w:rsidRPr="00214AE3">
        <w:rPr>
          <w:b/>
          <w:bCs/>
          <w:lang w:val="it-IT"/>
        </w:rPr>
        <w:t>di aver provveduto alla verifica della raccolta dei dati riferiti alla titolarità effettiva dei destinatari dei fondi/appaltatori</w:t>
      </w:r>
    </w:p>
    <w:p w14:paraId="59D07F7B" w14:textId="6924CC34" w:rsidR="209E3E72" w:rsidRDefault="00790C02" w:rsidP="00250708">
      <w:pPr>
        <w:spacing w:before="60" w:after="60"/>
        <w:ind w:left="567"/>
        <w:jc w:val="both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251658242" behindDoc="0" locked="1" layoutInCell="1" allowOverlap="0" wp14:anchorId="6CDBBBA2" wp14:editId="38A923D6">
                <wp:simplePos x="0" y="0"/>
                <wp:positionH relativeFrom="column">
                  <wp:posOffset>15240</wp:posOffset>
                </wp:positionH>
                <wp:positionV relativeFrom="paragraph">
                  <wp:posOffset>27940</wp:posOffset>
                </wp:positionV>
                <wp:extent cx="172720" cy="172720"/>
                <wp:effectExtent l="0" t="0" r="17780" b="1778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727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rect id="Rettangolo 4" style="position:absolute;margin-left:1.2pt;margin-top:2.2pt;width:13.6pt;height:13.6pt;z-index:251660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o:allowoverlap="f" fillcolor="white [3201]" strokecolor="black [3200]" strokeweight="1pt" w14:anchorId="158545D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">
                <w10:anchorlock/>
              </v:rect>
            </w:pict>
          </mc:Fallback>
        </mc:AlternateContent>
      </w:r>
      <w:r w:rsidR="00512431" w:rsidRPr="00512431">
        <w:rPr>
          <w:lang w:val="it-IT"/>
        </w:rPr>
        <w:t xml:space="preserve"> </w:t>
      </w:r>
      <w:r w:rsidR="00512431" w:rsidRPr="00512431">
        <w:rPr>
          <w:noProof/>
          <w:lang w:val="it-IT"/>
        </w:rPr>
        <w:t xml:space="preserve">in esito al positivo svolgimento delle procedure previste da parte dei Soggetti </w:t>
      </w:r>
      <w:r w:rsidR="00ED6DBC">
        <w:rPr>
          <w:noProof/>
          <w:lang w:val="it-IT"/>
        </w:rPr>
        <w:t>Sub-</w:t>
      </w:r>
      <w:r w:rsidR="00512431" w:rsidRPr="00512431">
        <w:rPr>
          <w:noProof/>
          <w:lang w:val="it-IT"/>
        </w:rPr>
        <w:t>Attuatori</w:t>
      </w:r>
      <w:r w:rsidR="00ED6DBC">
        <w:rPr>
          <w:noProof/>
          <w:lang w:val="it-IT"/>
        </w:rPr>
        <w:t xml:space="preserve"> e dai Soggetti Attuatori</w:t>
      </w:r>
      <w:r w:rsidR="00512431">
        <w:rPr>
          <w:noProof/>
          <w:lang w:val="it-IT"/>
        </w:rPr>
        <w:t>.</w:t>
      </w:r>
    </w:p>
    <w:p w14:paraId="3E74F7EB" w14:textId="77777777" w:rsidR="008B38DB" w:rsidRDefault="00250708" w:rsidP="008B38DB">
      <w:pPr>
        <w:spacing w:before="60" w:after="60"/>
        <w:jc w:val="both"/>
        <w:rPr>
          <w:b/>
          <w:bCs/>
          <w:lang w:val="it-IT"/>
        </w:rPr>
      </w:pPr>
      <w:r>
        <w:rPr>
          <w:b/>
          <w:bCs/>
          <w:lang w:val="it-IT"/>
        </w:rPr>
        <w:t>3</w:t>
      </w:r>
      <w:r w:rsidR="7DF9923F" w:rsidRPr="5DC02642">
        <w:rPr>
          <w:b/>
          <w:bCs/>
          <w:lang w:val="it-IT"/>
        </w:rPr>
        <w:t>. l'assenza di situazioni di conflitto di interessi</w:t>
      </w:r>
    </w:p>
    <w:p w14:paraId="242F17F7" w14:textId="20E8A51F" w:rsidR="7DF9923F" w:rsidRPr="008B38DB" w:rsidRDefault="008B38DB" w:rsidP="008B38DB">
      <w:pPr>
        <w:spacing w:before="60" w:after="60"/>
        <w:ind w:left="426"/>
        <w:jc w:val="both"/>
        <w:rPr>
          <w:b/>
          <w:bCs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F9EB45" wp14:editId="1C731164">
                <wp:simplePos x="0" y="0"/>
                <wp:positionH relativeFrom="column">
                  <wp:posOffset>0</wp:posOffset>
                </wp:positionH>
                <wp:positionV relativeFrom="paragraph">
                  <wp:posOffset>-1270</wp:posOffset>
                </wp:positionV>
                <wp:extent cx="172720" cy="172720"/>
                <wp:effectExtent l="0" t="0" r="17780" b="1778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727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 xmlns:a="http://schemas.openxmlformats.org/drawingml/2006/main">
            <w:pict>
              <v:rect id="Rettangolo 13" style="position:absolute;margin-left:0;margin-top:-.1pt;width:13.6pt;height:13.6pt;z-index:25166131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00]" strokeweight="1pt" w14:anchorId="6CB29B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"/>
            </w:pict>
          </mc:Fallback>
        </mc:AlternateContent>
      </w:r>
      <w:r w:rsidR="7DF9923F" w:rsidRPr="209E3E72">
        <w:rPr>
          <w:lang w:val="it-IT"/>
        </w:rPr>
        <w:t>in</w:t>
      </w:r>
      <w:r>
        <w:rPr>
          <w:lang w:val="it-IT"/>
        </w:rPr>
        <w:t xml:space="preserve"> </w:t>
      </w:r>
      <w:r w:rsidR="7DF9923F" w:rsidRPr="209E3E72">
        <w:rPr>
          <w:lang w:val="it-IT"/>
        </w:rPr>
        <w:t>esito al positivo svolgimento dei controlli sostanziali ex post sulle dichiarazioni rese nell'ambito delle verifiche</w:t>
      </w:r>
      <w:r>
        <w:rPr>
          <w:lang w:val="it-IT"/>
        </w:rPr>
        <w:t xml:space="preserve"> </w:t>
      </w:r>
      <w:r w:rsidR="7DF9923F" w:rsidRPr="209E3E72">
        <w:rPr>
          <w:lang w:val="it-IT"/>
        </w:rPr>
        <w:t>svolte a campione su procedure e spese</w:t>
      </w:r>
      <w:r w:rsidR="00B13990">
        <w:rPr>
          <w:lang w:val="it-IT"/>
        </w:rPr>
        <w:t>.</w:t>
      </w:r>
    </w:p>
    <w:p w14:paraId="0F3EDC41" w14:textId="3872F09E" w:rsidR="209E3E72" w:rsidRDefault="209E3E72" w:rsidP="209E3E72">
      <w:pPr>
        <w:spacing w:before="60" w:after="60"/>
        <w:jc w:val="both"/>
        <w:rPr>
          <w:lang w:val="it-IT"/>
        </w:rPr>
      </w:pPr>
    </w:p>
    <w:p w14:paraId="59187E0D" w14:textId="4E1A13C3" w:rsidR="7DF9923F" w:rsidRDefault="00B13990" w:rsidP="209E3E72">
      <w:pPr>
        <w:spacing w:before="60" w:after="60"/>
        <w:jc w:val="both"/>
        <w:rPr>
          <w:b/>
          <w:bCs/>
          <w:lang w:val="it-IT"/>
        </w:rPr>
      </w:pPr>
      <w:r>
        <w:rPr>
          <w:b/>
          <w:bCs/>
          <w:lang w:val="it-IT"/>
        </w:rPr>
        <w:t>4</w:t>
      </w:r>
      <w:r w:rsidR="7DF9923F" w:rsidRPr="5DC02642">
        <w:rPr>
          <w:b/>
          <w:bCs/>
          <w:lang w:val="it-IT"/>
        </w:rPr>
        <w:t xml:space="preserve">. l'assenza di doppio finanziamento </w:t>
      </w:r>
    </w:p>
    <w:p w14:paraId="2A11E3D7" w14:textId="52744479" w:rsidR="7DF9923F" w:rsidRDefault="7DF9923F" w:rsidP="008B38DB">
      <w:pPr>
        <w:spacing w:before="60" w:after="60"/>
        <w:ind w:left="426"/>
        <w:jc w:val="both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37995462" wp14:editId="67AEE3CA">
                <wp:simplePos x="0" y="0"/>
                <wp:positionH relativeFrom="column">
                  <wp:posOffset>0</wp:posOffset>
                </wp:positionH>
                <wp:positionV relativeFrom="paragraph">
                  <wp:posOffset>1905</wp:posOffset>
                </wp:positionV>
                <wp:extent cx="172800" cy="172800"/>
                <wp:effectExtent l="0" t="0" r="17780" b="17780"/>
                <wp:wrapNone/>
                <wp:docPr id="270835201" name="Rectangle 270835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" cy="172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 xmlns:a="http://schemas.openxmlformats.org/drawingml/2006/main">
            <w:pict>
              <v:rect id="Rettangolo 270835201" style="position:absolute;margin-left:0;margin-top:.15pt;width:13.6pt;height:13.6pt;z-index:25166233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00]" strokeweight="1pt" w14:anchorId="06DAA4F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"/>
            </w:pict>
          </mc:Fallback>
        </mc:AlternateContent>
      </w:r>
      <w:r w:rsidRPr="209E3E72">
        <w:rPr>
          <w:lang w:val="it-IT"/>
        </w:rPr>
        <w:t>in esito al positivo svolgimento dei controlli sostanziali ex post sulle dichiarazioni rese nell'ambito delle verifiche svolte a campione su procedure e spese</w:t>
      </w:r>
      <w:r w:rsidR="5190DAD0" w:rsidRPr="209E3E72">
        <w:rPr>
          <w:lang w:val="it-IT"/>
        </w:rPr>
        <w:t>.</w:t>
      </w:r>
    </w:p>
    <w:p w14:paraId="0AF4EF4F" w14:textId="77777777" w:rsidR="001F7688" w:rsidRDefault="001F7688" w:rsidP="209E3E72">
      <w:pPr>
        <w:spacing w:before="60" w:after="60"/>
        <w:jc w:val="both"/>
        <w:rPr>
          <w:lang w:val="it-IT"/>
        </w:rPr>
      </w:pPr>
    </w:p>
    <w:p w14:paraId="55454FA7" w14:textId="0D4811E6" w:rsidR="001F7688" w:rsidRPr="00A44CC0" w:rsidRDefault="00A44CC0" w:rsidP="209E3E72">
      <w:pPr>
        <w:spacing w:before="60" w:after="60"/>
        <w:jc w:val="both"/>
        <w:rPr>
          <w:b/>
          <w:bCs/>
          <w:lang w:val="it-IT"/>
        </w:rPr>
      </w:pPr>
      <w:r w:rsidRPr="00214AE3">
        <w:rPr>
          <w:b/>
          <w:bCs/>
          <w:lang w:val="it-IT"/>
        </w:rPr>
        <w:t xml:space="preserve">5. </w:t>
      </w:r>
      <w:r w:rsidR="00214AE3">
        <w:rPr>
          <w:b/>
          <w:bCs/>
          <w:lang w:val="it-IT"/>
        </w:rPr>
        <w:t>i</w:t>
      </w:r>
      <w:r w:rsidRPr="00214AE3">
        <w:rPr>
          <w:b/>
          <w:bCs/>
          <w:lang w:val="it-IT"/>
        </w:rPr>
        <w:t>l rispetto delle condizionalità PNRR previste nell’Annex CID e nell’Operational Arrangements relativamente alle milestone e ai target della Misura</w:t>
      </w:r>
    </w:p>
    <w:p w14:paraId="520B9634" w14:textId="15820BDB" w:rsidR="00935B92" w:rsidRDefault="00A44CC0" w:rsidP="008B38DB">
      <w:pPr>
        <w:spacing w:before="60" w:after="60"/>
        <w:ind w:left="426"/>
        <w:jc w:val="both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26E7432C" wp14:editId="24A6B6A5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172800" cy="172800"/>
                <wp:effectExtent l="0" t="0" r="17780" b="1778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" cy="172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 xmlns:a="http://schemas.openxmlformats.org/drawingml/2006/main">
            <w:pict>
              <v:rect id="Rettangolo 5" style="position:absolute;margin-left:0;margin-top:.3pt;width:13.6pt;height:13.6pt;z-index:25166336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00]" strokeweight="1pt" w14:anchorId="1B5FE12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"/>
            </w:pict>
          </mc:Fallback>
        </mc:AlternateContent>
      </w:r>
      <w:r w:rsidRPr="00A44CC0">
        <w:rPr>
          <w:lang w:val="it-IT"/>
        </w:rPr>
        <w:t>in esito al positivo svolgimento dei controlli sostanziali sui dati e sulla documentazione probatoria attestante il</w:t>
      </w:r>
      <w:r w:rsidR="008B38DB">
        <w:rPr>
          <w:lang w:val="it-IT"/>
        </w:rPr>
        <w:t xml:space="preserve"> </w:t>
      </w:r>
      <w:r w:rsidRPr="00A44CC0">
        <w:rPr>
          <w:lang w:val="it-IT"/>
        </w:rPr>
        <w:t>rispetto delle specifiche condizionalità</w:t>
      </w:r>
    </w:p>
    <w:p w14:paraId="3A8C5CD2" w14:textId="77777777" w:rsidR="008B38DB" w:rsidRDefault="008B38DB" w:rsidP="008B38DB">
      <w:pPr>
        <w:spacing w:before="60" w:after="60"/>
        <w:ind w:left="426"/>
        <w:jc w:val="both"/>
        <w:rPr>
          <w:lang w:val="it-IT"/>
        </w:rPr>
      </w:pPr>
    </w:p>
    <w:p w14:paraId="24198778" w14:textId="4E4A23B1" w:rsidR="00C363AD" w:rsidRDefault="00C363AD" w:rsidP="209E3E72">
      <w:pPr>
        <w:spacing w:before="60" w:after="60"/>
        <w:jc w:val="both"/>
        <w:rPr>
          <w:b/>
          <w:bCs/>
          <w:lang w:val="it-IT"/>
        </w:rPr>
      </w:pPr>
      <w:r w:rsidRPr="00214AE3">
        <w:rPr>
          <w:b/>
          <w:bCs/>
          <w:lang w:val="it-IT"/>
        </w:rPr>
        <w:t xml:space="preserve">6. </w:t>
      </w:r>
      <w:r w:rsidR="00214AE3">
        <w:rPr>
          <w:b/>
          <w:bCs/>
          <w:lang w:val="it-IT"/>
        </w:rPr>
        <w:t>il</w:t>
      </w:r>
      <w:r w:rsidRPr="00214AE3">
        <w:rPr>
          <w:b/>
          <w:bCs/>
          <w:lang w:val="it-IT"/>
        </w:rPr>
        <w:t xml:space="preserve"> rispetto degli ulteriori requisiti PNRR connessi alla Misura di riferimento</w:t>
      </w:r>
    </w:p>
    <w:p w14:paraId="2B76CC7C" w14:textId="04E8441B" w:rsidR="00C363AD" w:rsidRDefault="002B6C7B" w:rsidP="209E3E72">
      <w:pPr>
        <w:spacing w:before="60" w:after="60"/>
        <w:jc w:val="both"/>
        <w:rPr>
          <w:lang w:val="it-IT"/>
        </w:rPr>
      </w:pPr>
      <w:r w:rsidRPr="002B6C7B">
        <w:rPr>
          <w:lang w:val="it-IT"/>
        </w:rPr>
        <w:t>in esito al positivo svolgimento dei controlli sostanziali sulla documentazione attuativa e/o documentazione probatoria resa a supporto del contributo programmato all’indicatore comune ed eventualmente il contributo ai tagging ambientali e digitale ove pertinente;</w:t>
      </w:r>
    </w:p>
    <w:p w14:paraId="33625F3C" w14:textId="6A7BDD2F" w:rsidR="002B6C7B" w:rsidRDefault="002B6C7B" w:rsidP="008B38DB">
      <w:pPr>
        <w:spacing w:before="60" w:after="60"/>
        <w:ind w:left="567" w:hanging="141"/>
        <w:jc w:val="both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0024D96A" wp14:editId="7D1B1A43">
                <wp:simplePos x="0" y="0"/>
                <wp:positionH relativeFrom="column">
                  <wp:posOffset>0</wp:posOffset>
                </wp:positionH>
                <wp:positionV relativeFrom="paragraph">
                  <wp:posOffset>-3175</wp:posOffset>
                </wp:positionV>
                <wp:extent cx="172800" cy="172800"/>
                <wp:effectExtent l="0" t="0" r="17780" b="1778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" cy="172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 xmlns:a="http://schemas.openxmlformats.org/drawingml/2006/main">
            <w:pict>
              <v:rect id="Rettangolo 6" style="position:absolute;margin-left:0;margin-top:-.25pt;width:13.6pt;height:13.6pt;z-index:25166438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00]" strokeweight="1pt" w14:anchorId="20ABED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"/>
            </w:pict>
          </mc:Fallback>
        </mc:AlternateContent>
      </w:r>
      <w:r>
        <w:rPr>
          <w:lang w:val="it-IT"/>
        </w:rPr>
        <w:t xml:space="preserve"> </w:t>
      </w:r>
      <w:r w:rsidRPr="002B6C7B">
        <w:rPr>
          <w:lang w:val="it-IT"/>
        </w:rPr>
        <w:t xml:space="preserve">contributo programmato all’indicatore comune </w:t>
      </w:r>
    </w:p>
    <w:p w14:paraId="052DC121" w14:textId="443C64F9" w:rsidR="002B6C7B" w:rsidRDefault="002B6C7B" w:rsidP="008B38DB">
      <w:pPr>
        <w:spacing w:before="60" w:after="60"/>
        <w:ind w:left="567" w:hanging="141"/>
        <w:jc w:val="both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5862DC62" wp14:editId="574D97BB">
                <wp:simplePos x="0" y="0"/>
                <wp:positionH relativeFrom="column">
                  <wp:posOffset>0</wp:posOffset>
                </wp:positionH>
                <wp:positionV relativeFrom="paragraph">
                  <wp:posOffset>3175</wp:posOffset>
                </wp:positionV>
                <wp:extent cx="172800" cy="172800"/>
                <wp:effectExtent l="0" t="0" r="17780" b="1778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" cy="172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 xmlns:a="http://schemas.openxmlformats.org/drawingml/2006/main">
            <w:pict>
              <v:rect id="Rettangolo 7" style="position:absolute;margin-left:0;margin-top:.25pt;width:13.6pt;height:13.6pt;z-index:25166540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00]" strokeweight="1pt" w14:anchorId="0F08DEF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"/>
            </w:pict>
          </mc:Fallback>
        </mc:AlternateContent>
      </w:r>
      <w:r>
        <w:rPr>
          <w:lang w:val="it-IT"/>
        </w:rPr>
        <w:t xml:space="preserve"> </w:t>
      </w:r>
      <w:r w:rsidRPr="002B6C7B">
        <w:rPr>
          <w:lang w:val="it-IT"/>
        </w:rPr>
        <w:t xml:space="preserve">contributo ai tagging ambientali </w:t>
      </w:r>
    </w:p>
    <w:p w14:paraId="5AB5861C" w14:textId="41E80150" w:rsidR="002B6C7B" w:rsidRDefault="002B6C7B" w:rsidP="008B38DB">
      <w:pPr>
        <w:spacing w:before="60" w:after="60"/>
        <w:ind w:left="567" w:hanging="141"/>
        <w:jc w:val="both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333961E1" wp14:editId="5B9B473B">
                <wp:simplePos x="0" y="0"/>
                <wp:positionH relativeFrom="column">
                  <wp:posOffset>0</wp:posOffset>
                </wp:positionH>
                <wp:positionV relativeFrom="paragraph">
                  <wp:posOffset>1905</wp:posOffset>
                </wp:positionV>
                <wp:extent cx="172800" cy="172800"/>
                <wp:effectExtent l="0" t="0" r="17780" b="1778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" cy="172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 xmlns:a="http://schemas.openxmlformats.org/drawingml/2006/main">
            <w:pict>
              <v:rect id="Rettangolo 8" style="position:absolute;margin-left:0;margin-top:.15pt;width:13.6pt;height:13.6pt;z-index:25166643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00]" strokeweight="1pt" w14:anchorId="2F9C3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"/>
            </w:pict>
          </mc:Fallback>
        </mc:AlternateContent>
      </w:r>
      <w:r>
        <w:rPr>
          <w:lang w:val="it-IT"/>
        </w:rPr>
        <w:t xml:space="preserve"> </w:t>
      </w:r>
      <w:r w:rsidRPr="002B6C7B">
        <w:rPr>
          <w:lang w:val="it-IT"/>
        </w:rPr>
        <w:t>contributo ai tagging digital</w:t>
      </w:r>
    </w:p>
    <w:p w14:paraId="032BFBD3" w14:textId="77777777" w:rsidR="00DB1407" w:rsidRPr="00214AE3" w:rsidRDefault="00DB1407" w:rsidP="209E3E72">
      <w:pPr>
        <w:spacing w:before="60" w:after="60"/>
        <w:jc w:val="both"/>
        <w:rPr>
          <w:b/>
          <w:bCs/>
          <w:lang w:val="it-IT"/>
        </w:rPr>
      </w:pPr>
    </w:p>
    <w:p w14:paraId="50519C71" w14:textId="4D1F57CB" w:rsidR="00DB1407" w:rsidRDefault="00CF4BB1" w:rsidP="209E3E72">
      <w:pPr>
        <w:spacing w:before="60" w:after="60"/>
        <w:jc w:val="both"/>
        <w:rPr>
          <w:lang w:val="it-IT"/>
        </w:rPr>
      </w:pPr>
      <w:r w:rsidRPr="00214AE3">
        <w:rPr>
          <w:b/>
          <w:bCs/>
          <w:lang w:val="it-IT"/>
        </w:rPr>
        <w:t xml:space="preserve">7. </w:t>
      </w:r>
      <w:r w:rsidR="00214AE3" w:rsidRPr="00214AE3">
        <w:rPr>
          <w:b/>
          <w:bCs/>
          <w:lang w:val="it-IT"/>
        </w:rPr>
        <w:t>i</w:t>
      </w:r>
      <w:r w:rsidR="008B38DB" w:rsidRPr="00214AE3">
        <w:rPr>
          <w:b/>
          <w:bCs/>
          <w:lang w:val="it-IT"/>
        </w:rPr>
        <w:t>l</w:t>
      </w:r>
      <w:r w:rsidR="00DB1407" w:rsidRPr="00214AE3">
        <w:rPr>
          <w:b/>
          <w:bCs/>
          <w:lang w:val="it-IT"/>
        </w:rPr>
        <w:t xml:space="preserve"> rispetto del principio DNSH</w:t>
      </w:r>
      <w:r w:rsidR="00DB1407">
        <w:rPr>
          <w:lang w:val="it-IT"/>
        </w:rPr>
        <w:t xml:space="preserve"> </w:t>
      </w:r>
    </w:p>
    <w:p w14:paraId="506A50CF" w14:textId="3CD653D2" w:rsidR="00CF4BB1" w:rsidRDefault="00DB1407" w:rsidP="008B38DB">
      <w:pPr>
        <w:spacing w:before="60" w:after="60"/>
        <w:ind w:left="426"/>
        <w:jc w:val="both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3C3504A8" wp14:editId="68C5004B">
                <wp:simplePos x="0" y="0"/>
                <wp:positionH relativeFrom="column">
                  <wp:posOffset>0</wp:posOffset>
                </wp:positionH>
                <wp:positionV relativeFrom="paragraph">
                  <wp:posOffset>-2540</wp:posOffset>
                </wp:positionV>
                <wp:extent cx="172800" cy="172800"/>
                <wp:effectExtent l="0" t="0" r="17780" b="1778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" cy="172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 xmlns:a="http://schemas.openxmlformats.org/drawingml/2006/main">
            <w:pict>
              <v:rect id="Rettangolo 9" style="position:absolute;margin-left:0;margin-top:-.2pt;width:13.6pt;height:13.6pt;z-index:25166745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00]" strokeweight="1pt" w14:anchorId="6A4F4EA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"/>
            </w:pict>
          </mc:Fallback>
        </mc:AlternateContent>
      </w:r>
      <w:r w:rsidRPr="00DB1407">
        <w:rPr>
          <w:lang w:val="it-IT"/>
        </w:rPr>
        <w:t>in esito al positivo svolgimento dei controlli sulla correttezza, completezza e coerenza della documentazione attestante l’attuazione del progetto in riferimento al principio del DNSH</w:t>
      </w:r>
    </w:p>
    <w:p w14:paraId="2EA0B366" w14:textId="77777777" w:rsidR="00A44CC0" w:rsidRDefault="00A44CC0" w:rsidP="209E3E72">
      <w:pPr>
        <w:spacing w:before="60" w:after="60"/>
        <w:jc w:val="both"/>
        <w:rPr>
          <w:b/>
          <w:bCs/>
          <w:lang w:val="it-IT"/>
        </w:rPr>
      </w:pPr>
    </w:p>
    <w:p w14:paraId="5DD88734" w14:textId="20E3DD55" w:rsidR="00DB1407" w:rsidRPr="00214AE3" w:rsidRDefault="005D3C49" w:rsidP="209E3E72">
      <w:pPr>
        <w:spacing w:before="60" w:after="60"/>
        <w:jc w:val="both"/>
        <w:rPr>
          <w:b/>
          <w:bCs/>
          <w:lang w:val="it-IT"/>
        </w:rPr>
      </w:pPr>
      <w:r w:rsidRPr="00214AE3">
        <w:rPr>
          <w:b/>
          <w:bCs/>
          <w:lang w:val="it-IT"/>
        </w:rPr>
        <w:t>8. il rispetto dei principi trasversali PNRR</w:t>
      </w:r>
    </w:p>
    <w:p w14:paraId="4D29505B" w14:textId="77777777" w:rsidR="005D3C49" w:rsidRDefault="005D3C49" w:rsidP="209E3E72">
      <w:pPr>
        <w:spacing w:before="60" w:after="60"/>
        <w:jc w:val="both"/>
        <w:rPr>
          <w:lang w:val="it-IT"/>
        </w:rPr>
      </w:pPr>
      <w:r w:rsidRPr="005D3C49">
        <w:rPr>
          <w:lang w:val="it-IT"/>
        </w:rPr>
        <w:t xml:space="preserve">in esito al positivo svolgimento dei controlli sulla correttezza, completezza e coerenza della documentazione attestante l’attuazione del progetto in riferimento ai principi trasversali PNRR (pari opportunità, politiche per i giovani, quota SUD, ove richiesto). </w:t>
      </w:r>
    </w:p>
    <w:p w14:paraId="293D13A4" w14:textId="5979D119" w:rsidR="005D3C49" w:rsidRDefault="005D3C49" w:rsidP="008B38DB">
      <w:pPr>
        <w:spacing w:before="60" w:after="60"/>
        <w:ind w:left="426"/>
        <w:jc w:val="both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5E337545" wp14:editId="6C0112F3">
                <wp:simplePos x="0" y="0"/>
                <wp:positionH relativeFrom="column">
                  <wp:posOffset>0</wp:posOffset>
                </wp:positionH>
                <wp:positionV relativeFrom="paragraph">
                  <wp:posOffset>-3175</wp:posOffset>
                </wp:positionV>
                <wp:extent cx="172800" cy="172800"/>
                <wp:effectExtent l="0" t="0" r="17780" b="1778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" cy="172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 xmlns:a="http://schemas.openxmlformats.org/drawingml/2006/main">
            <w:pict>
              <v:rect id="Rettangolo 10" style="position:absolute;margin-left:0;margin-top:-.25pt;width:13.6pt;height:13.6pt;z-index:25166848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00]" strokeweight="1pt" w14:anchorId="56F07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"/>
            </w:pict>
          </mc:Fallback>
        </mc:AlternateContent>
      </w:r>
      <w:r>
        <w:rPr>
          <w:lang w:val="it-IT"/>
        </w:rPr>
        <w:t xml:space="preserve"> </w:t>
      </w:r>
      <w:r w:rsidRPr="005D3C49">
        <w:rPr>
          <w:lang w:val="it-IT"/>
        </w:rPr>
        <w:t xml:space="preserve">Pari opportunità </w:t>
      </w:r>
    </w:p>
    <w:p w14:paraId="274C47AC" w14:textId="24A55197" w:rsidR="005D3C49" w:rsidRDefault="005D3C49" w:rsidP="008B38DB">
      <w:pPr>
        <w:spacing w:before="60" w:after="60"/>
        <w:ind w:left="426"/>
        <w:jc w:val="both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685B7BAD" wp14:editId="1292D793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172800" cy="172800"/>
                <wp:effectExtent l="0" t="0" r="17780" b="1778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" cy="172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 xmlns:a="http://schemas.openxmlformats.org/drawingml/2006/main">
            <w:pict>
              <v:rect id="Rettangolo 11" style="position:absolute;margin-left:0;margin-top:.3pt;width:13.6pt;height:13.6pt;z-index:25166950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00]" strokeweight="1pt" w14:anchorId="6736C82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"/>
            </w:pict>
          </mc:Fallback>
        </mc:AlternateContent>
      </w:r>
      <w:r>
        <w:rPr>
          <w:lang w:val="it-IT"/>
        </w:rPr>
        <w:t xml:space="preserve"> </w:t>
      </w:r>
      <w:r w:rsidRPr="005D3C49">
        <w:rPr>
          <w:lang w:val="it-IT"/>
        </w:rPr>
        <w:t xml:space="preserve">Politiche per i giovani </w:t>
      </w:r>
    </w:p>
    <w:p w14:paraId="7D145A5B" w14:textId="04672BC1" w:rsidR="00935B92" w:rsidRDefault="005D3C49" w:rsidP="008B38DB">
      <w:pPr>
        <w:spacing w:before="60" w:after="60"/>
        <w:ind w:left="426"/>
        <w:jc w:val="both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220F1C08" wp14:editId="38E0A525">
                <wp:simplePos x="0" y="0"/>
                <wp:positionH relativeFrom="column">
                  <wp:posOffset>0</wp:posOffset>
                </wp:positionH>
                <wp:positionV relativeFrom="paragraph">
                  <wp:posOffset>2540</wp:posOffset>
                </wp:positionV>
                <wp:extent cx="172800" cy="172800"/>
                <wp:effectExtent l="0" t="0" r="17780" b="1778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" cy="172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 xmlns:a="http://schemas.openxmlformats.org/drawingml/2006/main">
            <w:pict>
              <v:rect id="Rettangolo 12" style="position:absolute;margin-left:0;margin-top:.2pt;width:13.6pt;height:13.6pt;z-index:25167052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00]" strokeweight="1pt" w14:anchorId="1E2C4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"/>
            </w:pict>
          </mc:Fallback>
        </mc:AlternateContent>
      </w:r>
      <w:r>
        <w:rPr>
          <w:lang w:val="it-IT"/>
        </w:rPr>
        <w:t xml:space="preserve"> </w:t>
      </w:r>
      <w:r w:rsidRPr="005D3C49">
        <w:rPr>
          <w:lang w:val="it-IT"/>
        </w:rPr>
        <w:t>Quota SUD</w:t>
      </w:r>
    </w:p>
    <w:p w14:paraId="0E8B179E" w14:textId="19FA34A1" w:rsidR="209E3E72" w:rsidRDefault="209E3E72" w:rsidP="209E3E72">
      <w:pPr>
        <w:spacing w:before="60" w:after="60"/>
        <w:jc w:val="both"/>
        <w:rPr>
          <w:lang w:val="it-IT"/>
        </w:rPr>
      </w:pPr>
    </w:p>
    <w:p w14:paraId="11BC622C" w14:textId="17A472A2" w:rsidR="00B33173" w:rsidRDefault="00B33173" w:rsidP="00D773B6">
      <w:pPr>
        <w:spacing w:before="60" w:after="60"/>
        <w:jc w:val="both"/>
        <w:rPr>
          <w:lang w:val="it-IT"/>
        </w:rPr>
      </w:pPr>
      <w:r w:rsidRPr="00B33173">
        <w:rPr>
          <w:lang w:val="it-IT"/>
        </w:rPr>
        <w:t>Si attesta, altresì, che ogni necessaria e pertinente documentazione di controllo, per ciascuna delle predette aree</w:t>
      </w:r>
      <w:r>
        <w:rPr>
          <w:lang w:val="it-IT"/>
        </w:rPr>
        <w:t xml:space="preserve">, </w:t>
      </w:r>
      <w:r w:rsidRPr="00B33173">
        <w:rPr>
          <w:lang w:val="it-IT"/>
        </w:rPr>
        <w:t>è conservata agli atti di questa Amministrazione c/o Ufficio e, laddove previsto</w:t>
      </w:r>
      <w:r w:rsidR="00795823" w:rsidRPr="00795823">
        <w:rPr>
          <w:rFonts w:cstheme="minorHAnsi"/>
          <w:lang w:val="it-IT"/>
        </w:rPr>
        <w:t xml:space="preserve"> </w:t>
      </w:r>
      <w:r w:rsidR="00795823" w:rsidRPr="0086533C">
        <w:rPr>
          <w:rFonts w:cstheme="minorHAnsi"/>
          <w:i/>
          <w:iCs/>
          <w:lang w:val="it-IT"/>
        </w:rPr>
        <w:t>dall'Addendum Linee Guida per i Soggetti Attuatori individuati tramite Accordi che prevedono Sub-Attuatori</w:t>
      </w:r>
      <w:r w:rsidR="00795823" w:rsidRPr="00B33173">
        <w:rPr>
          <w:lang w:val="it-IT"/>
        </w:rPr>
        <w:t xml:space="preserve"> </w:t>
      </w:r>
      <w:r w:rsidRPr="00B33173">
        <w:rPr>
          <w:lang w:val="it-IT"/>
        </w:rPr>
        <w:t>è caricata all'interno delle pertinenti tile/sezioni di REGIS</w:t>
      </w:r>
      <w:r>
        <w:rPr>
          <w:lang w:val="it-IT"/>
        </w:rPr>
        <w:t xml:space="preserve">. </w:t>
      </w:r>
    </w:p>
    <w:tbl>
      <w:tblPr>
        <w:tblStyle w:val="TableGrid"/>
        <w:tblpPr w:leftFromText="180" w:rightFromText="180" w:vertAnchor="text" w:horzAnchor="margin" w:tblpY="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3"/>
      </w:tblGrid>
      <w:tr w:rsidR="00720550" w14:paraId="1849C6E5" w14:textId="77777777" w:rsidTr="00720550">
        <w:trPr>
          <w:trHeight w:val="395"/>
        </w:trPr>
        <w:tc>
          <w:tcPr>
            <w:tcW w:w="603" w:type="dxa"/>
          </w:tcPr>
          <w:p w14:paraId="01052330" w14:textId="77777777" w:rsidR="00720550" w:rsidRDefault="00720550" w:rsidP="00720550">
            <w:pPr>
              <w:spacing w:before="60" w:after="60"/>
              <w:ind w:left="-111"/>
              <w:rPr>
                <w:rFonts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 xml:space="preserve">Note: </w:t>
            </w:r>
          </w:p>
          <w:p w14:paraId="3D238FA0" w14:textId="77777777" w:rsidR="00720550" w:rsidRPr="00720550" w:rsidRDefault="00720550" w:rsidP="00720550">
            <w:pPr>
              <w:rPr>
                <w:rFonts w:cstheme="minorHAnsi"/>
                <w:lang w:val="it-IT"/>
              </w:rPr>
            </w:pPr>
          </w:p>
        </w:tc>
      </w:tr>
    </w:tbl>
    <w:p w14:paraId="34A45D14" w14:textId="650F9F03" w:rsidR="00B33173" w:rsidRDefault="00B33173" w:rsidP="00B33173">
      <w:pPr>
        <w:spacing w:before="60" w:after="60"/>
        <w:rPr>
          <w:rFonts w:cstheme="minorHAnsi"/>
          <w:lang w:val="it-IT"/>
        </w:rPr>
      </w:pPr>
    </w:p>
    <w:p w14:paraId="2CA92DED" w14:textId="77777777" w:rsidR="00590CD4" w:rsidRPr="00B33173" w:rsidRDefault="00590CD4" w:rsidP="00B33173">
      <w:pPr>
        <w:spacing w:before="60" w:after="60"/>
        <w:rPr>
          <w:rFonts w:cstheme="minorHAnsi"/>
          <w:lang w:val="it-IT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6"/>
        <w:gridCol w:w="5754"/>
      </w:tblGrid>
      <w:tr w:rsidR="00B33173" w14:paraId="7D2C76C4" w14:textId="77777777" w:rsidTr="00ED6DBC">
        <w:trPr>
          <w:trHeight w:val="650"/>
        </w:trPr>
        <w:tc>
          <w:tcPr>
            <w:tcW w:w="3036" w:type="dxa"/>
          </w:tcPr>
          <w:p w14:paraId="7153AC72" w14:textId="5A17F3EE" w:rsidR="00B33173" w:rsidRPr="00B33173" w:rsidRDefault="00590CD4" w:rsidP="00590CD4">
            <w:pPr>
              <w:spacing w:before="60" w:after="60"/>
              <w:ind w:left="-110"/>
              <w:rPr>
                <w:lang w:val="it-IT"/>
              </w:rPr>
            </w:pPr>
            <w:r>
              <w:rPr>
                <w:lang w:val="it-IT"/>
              </w:rPr>
              <w:t>Data</w:t>
            </w:r>
            <w:r w:rsidR="00B33173" w:rsidRPr="00B33173">
              <w:rPr>
                <w:lang w:val="it-IT"/>
              </w:rPr>
              <w:t>:</w:t>
            </w:r>
          </w:p>
        </w:tc>
        <w:tc>
          <w:tcPr>
            <w:tcW w:w="5754" w:type="dxa"/>
          </w:tcPr>
          <w:p w14:paraId="320B78F7" w14:textId="77777777" w:rsidR="00B33173" w:rsidRPr="00B33173" w:rsidRDefault="00B33173" w:rsidP="00590CD4">
            <w:pPr>
              <w:spacing w:before="60" w:after="60"/>
              <w:ind w:left="-110"/>
              <w:jc w:val="center"/>
              <w:rPr>
                <w:lang w:val="it-IT"/>
              </w:rPr>
            </w:pPr>
            <w:r w:rsidRPr="00B33173">
              <w:rPr>
                <w:lang w:val="it-IT"/>
              </w:rPr>
              <w:t>Firma</w:t>
            </w:r>
            <w:r>
              <w:rPr>
                <w:lang w:val="it-IT"/>
              </w:rPr>
              <w:t>:</w:t>
            </w:r>
            <w:r w:rsidR="00590CD4">
              <w:rPr>
                <w:lang w:val="it-IT"/>
              </w:rPr>
              <w:t xml:space="preserve"> </w:t>
            </w:r>
          </w:p>
        </w:tc>
      </w:tr>
    </w:tbl>
    <w:p w14:paraId="78065A6F" w14:textId="21F380A9" w:rsidR="00B33173" w:rsidRPr="00B33173" w:rsidRDefault="00B33173" w:rsidP="00ED6DBC">
      <w:pPr>
        <w:rPr>
          <w:rFonts w:cstheme="minorHAnsi"/>
          <w:lang w:val="it-IT"/>
        </w:rPr>
      </w:pPr>
    </w:p>
    <w:sectPr w:rsidR="00B33173" w:rsidRPr="00B33173" w:rsidSect="00A432B5">
      <w:headerReference w:type="default" r:id="rId11"/>
      <w:pgSz w:w="11906" w:h="16838"/>
      <w:pgMar w:top="1508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0357DD" w14:textId="77777777" w:rsidR="00504BF9" w:rsidRDefault="00504BF9" w:rsidP="008E73BE">
      <w:pPr>
        <w:spacing w:after="0" w:line="240" w:lineRule="auto"/>
      </w:pPr>
      <w:r>
        <w:separator/>
      </w:r>
    </w:p>
  </w:endnote>
  <w:endnote w:type="continuationSeparator" w:id="0">
    <w:p w14:paraId="7289BCAE" w14:textId="77777777" w:rsidR="00504BF9" w:rsidRDefault="00504BF9" w:rsidP="008E73BE">
      <w:pPr>
        <w:spacing w:after="0" w:line="240" w:lineRule="auto"/>
      </w:pPr>
      <w:r>
        <w:continuationSeparator/>
      </w:r>
    </w:p>
  </w:endnote>
  <w:endnote w:type="continuationNotice" w:id="1">
    <w:p w14:paraId="260E82E5" w14:textId="77777777" w:rsidR="00504BF9" w:rsidRDefault="00504B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39BF3" w14:textId="77777777" w:rsidR="00504BF9" w:rsidRDefault="00504BF9" w:rsidP="008E73BE">
      <w:pPr>
        <w:spacing w:after="0" w:line="240" w:lineRule="auto"/>
      </w:pPr>
      <w:r>
        <w:separator/>
      </w:r>
    </w:p>
  </w:footnote>
  <w:footnote w:type="continuationSeparator" w:id="0">
    <w:p w14:paraId="7213BABA" w14:textId="77777777" w:rsidR="00504BF9" w:rsidRDefault="00504BF9" w:rsidP="008E73BE">
      <w:pPr>
        <w:spacing w:after="0" w:line="240" w:lineRule="auto"/>
      </w:pPr>
      <w:r>
        <w:continuationSeparator/>
      </w:r>
    </w:p>
  </w:footnote>
  <w:footnote w:type="continuationNotice" w:id="1">
    <w:p w14:paraId="721D6866" w14:textId="77777777" w:rsidR="00504BF9" w:rsidRDefault="00504B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98652" w14:textId="59E57AC8" w:rsidR="001555EB" w:rsidRDefault="00A432B5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53A4398D" wp14:editId="5B324829">
          <wp:simplePos x="0" y="0"/>
          <wp:positionH relativeFrom="margin">
            <wp:align>right</wp:align>
          </wp:positionH>
          <wp:positionV relativeFrom="paragraph">
            <wp:posOffset>-45720</wp:posOffset>
          </wp:positionV>
          <wp:extent cx="2179955" cy="443230"/>
          <wp:effectExtent l="0" t="0" r="0" b="0"/>
          <wp:wrapSquare wrapText="bothSides" distT="0" distB="0" distL="114300" distR="114300"/>
          <wp:docPr id="28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79955" cy="4432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FC0351">
      <w:rPr>
        <w:noProof/>
      </w:rPr>
      <w:drawing>
        <wp:anchor distT="0" distB="0" distL="114300" distR="114300" simplePos="0" relativeHeight="251658240" behindDoc="0" locked="0" layoutInCell="1" hidden="0" allowOverlap="1" wp14:anchorId="4FD0A0B4" wp14:editId="29E128FD">
          <wp:simplePos x="0" y="0"/>
          <wp:positionH relativeFrom="column">
            <wp:posOffset>2651760</wp:posOffset>
          </wp:positionH>
          <wp:positionV relativeFrom="paragraph">
            <wp:posOffset>-69215</wp:posOffset>
          </wp:positionV>
          <wp:extent cx="812800" cy="544830"/>
          <wp:effectExtent l="0" t="0" r="0" b="0"/>
          <wp:wrapSquare wrapText="bothSides" distT="0" distB="0" distL="114300" distR="114300"/>
          <wp:docPr id="29" name="Picture 29" descr="Immagine che contiene testo, clipart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 descr="Immagine che contiene testo, clipart&#10;&#10;Descrizione generata automa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12800" cy="5448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1555EB">
      <w:rPr>
        <w:noProof/>
        <w:color w:val="000000"/>
        <w:sz w:val="24"/>
        <w:szCs w:val="24"/>
      </w:rPr>
      <w:drawing>
        <wp:inline distT="0" distB="0" distL="0" distR="0" wp14:anchorId="7CEA447C" wp14:editId="3AC89F03">
          <wp:extent cx="2013528" cy="544830"/>
          <wp:effectExtent l="0" t="0" r="0" b="0"/>
          <wp:docPr id="30" name="Picture 30" descr="Immagine che contiene test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Immagine che contiene testo&#10;&#10;Descrizione generata automaticamente"/>
                  <pic:cNvPicPr preferRelativeResize="0"/>
                </pic:nvPicPr>
                <pic:blipFill>
                  <a:blip r:embed="rId3"/>
                  <a:srcRect r="41709"/>
                  <a:stretch>
                    <a:fillRect/>
                  </a:stretch>
                </pic:blipFill>
                <pic:spPr>
                  <a:xfrm>
                    <a:off x="0" y="0"/>
                    <a:ext cx="2013528" cy="5448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660BA1"/>
    <w:multiLevelType w:val="hybridMultilevel"/>
    <w:tmpl w:val="B27A61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05F57"/>
    <w:multiLevelType w:val="hybridMultilevel"/>
    <w:tmpl w:val="1FB232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8F3F7"/>
    <w:multiLevelType w:val="hybridMultilevel"/>
    <w:tmpl w:val="748E0422"/>
    <w:lvl w:ilvl="0" w:tplc="D3BA2C76">
      <w:start w:val="1"/>
      <w:numFmt w:val="decimal"/>
      <w:lvlText w:val="%1."/>
      <w:lvlJc w:val="left"/>
      <w:pPr>
        <w:ind w:left="720" w:hanging="360"/>
      </w:pPr>
    </w:lvl>
    <w:lvl w:ilvl="1" w:tplc="31529042">
      <w:start w:val="1"/>
      <w:numFmt w:val="lowerLetter"/>
      <w:lvlText w:val="%2."/>
      <w:lvlJc w:val="left"/>
      <w:pPr>
        <w:ind w:left="1440" w:hanging="360"/>
      </w:pPr>
    </w:lvl>
    <w:lvl w:ilvl="2" w:tplc="A2809B80">
      <w:start w:val="1"/>
      <w:numFmt w:val="lowerRoman"/>
      <w:lvlText w:val="%3."/>
      <w:lvlJc w:val="right"/>
      <w:pPr>
        <w:ind w:left="2160" w:hanging="180"/>
      </w:pPr>
    </w:lvl>
    <w:lvl w:ilvl="3" w:tplc="E44CE712">
      <w:start w:val="1"/>
      <w:numFmt w:val="decimal"/>
      <w:lvlText w:val="%4."/>
      <w:lvlJc w:val="left"/>
      <w:pPr>
        <w:ind w:left="2880" w:hanging="360"/>
      </w:pPr>
    </w:lvl>
    <w:lvl w:ilvl="4" w:tplc="5A329450">
      <w:start w:val="1"/>
      <w:numFmt w:val="lowerLetter"/>
      <w:lvlText w:val="%5."/>
      <w:lvlJc w:val="left"/>
      <w:pPr>
        <w:ind w:left="3600" w:hanging="360"/>
      </w:pPr>
    </w:lvl>
    <w:lvl w:ilvl="5" w:tplc="57D269C6">
      <w:start w:val="1"/>
      <w:numFmt w:val="lowerRoman"/>
      <w:lvlText w:val="%6."/>
      <w:lvlJc w:val="right"/>
      <w:pPr>
        <w:ind w:left="4320" w:hanging="180"/>
      </w:pPr>
    </w:lvl>
    <w:lvl w:ilvl="6" w:tplc="2D08D5C0">
      <w:start w:val="1"/>
      <w:numFmt w:val="decimal"/>
      <w:lvlText w:val="%7."/>
      <w:lvlJc w:val="left"/>
      <w:pPr>
        <w:ind w:left="5040" w:hanging="360"/>
      </w:pPr>
    </w:lvl>
    <w:lvl w:ilvl="7" w:tplc="C0C4B71E">
      <w:start w:val="1"/>
      <w:numFmt w:val="lowerLetter"/>
      <w:lvlText w:val="%8."/>
      <w:lvlJc w:val="left"/>
      <w:pPr>
        <w:ind w:left="5760" w:hanging="360"/>
      </w:pPr>
    </w:lvl>
    <w:lvl w:ilvl="8" w:tplc="6C241472">
      <w:start w:val="1"/>
      <w:numFmt w:val="lowerRoman"/>
      <w:lvlText w:val="%9."/>
      <w:lvlJc w:val="right"/>
      <w:pPr>
        <w:ind w:left="6480" w:hanging="180"/>
      </w:pPr>
    </w:lvl>
  </w:abstractNum>
  <w:num w:numId="1" w16cid:durableId="601837651">
    <w:abstractNumId w:val="2"/>
  </w:num>
  <w:num w:numId="2" w16cid:durableId="1590847787">
    <w:abstractNumId w:val="0"/>
  </w:num>
  <w:num w:numId="3" w16cid:durableId="1136878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129"/>
    <w:rsid w:val="00062D35"/>
    <w:rsid w:val="000835B6"/>
    <w:rsid w:val="000A28BD"/>
    <w:rsid w:val="000F5484"/>
    <w:rsid w:val="00153E6B"/>
    <w:rsid w:val="001555EB"/>
    <w:rsid w:val="001A09B1"/>
    <w:rsid w:val="001A2109"/>
    <w:rsid w:val="001A74B6"/>
    <w:rsid w:val="001B02BC"/>
    <w:rsid w:val="001E704B"/>
    <w:rsid w:val="001F7688"/>
    <w:rsid w:val="00214AE3"/>
    <w:rsid w:val="00220271"/>
    <w:rsid w:val="00250708"/>
    <w:rsid w:val="00284226"/>
    <w:rsid w:val="002B6C7B"/>
    <w:rsid w:val="003309ED"/>
    <w:rsid w:val="00335CAC"/>
    <w:rsid w:val="003C6E78"/>
    <w:rsid w:val="003E6D47"/>
    <w:rsid w:val="00434D1A"/>
    <w:rsid w:val="00456B11"/>
    <w:rsid w:val="00497203"/>
    <w:rsid w:val="004D5C4A"/>
    <w:rsid w:val="00504BF9"/>
    <w:rsid w:val="00512431"/>
    <w:rsid w:val="00550CD2"/>
    <w:rsid w:val="00552296"/>
    <w:rsid w:val="00566502"/>
    <w:rsid w:val="00590CD4"/>
    <w:rsid w:val="005B4B33"/>
    <w:rsid w:val="005D3C49"/>
    <w:rsid w:val="0060248F"/>
    <w:rsid w:val="006465D7"/>
    <w:rsid w:val="00696597"/>
    <w:rsid w:val="006A0DA2"/>
    <w:rsid w:val="006D21C6"/>
    <w:rsid w:val="006E6242"/>
    <w:rsid w:val="00720550"/>
    <w:rsid w:val="007748E4"/>
    <w:rsid w:val="00790C02"/>
    <w:rsid w:val="00795823"/>
    <w:rsid w:val="007C4129"/>
    <w:rsid w:val="007D04D8"/>
    <w:rsid w:val="00823EDF"/>
    <w:rsid w:val="0086284F"/>
    <w:rsid w:val="0086533C"/>
    <w:rsid w:val="008B0554"/>
    <w:rsid w:val="008B1A7C"/>
    <w:rsid w:val="008B2B61"/>
    <w:rsid w:val="008B38DB"/>
    <w:rsid w:val="008C7409"/>
    <w:rsid w:val="008E73BE"/>
    <w:rsid w:val="008F46EC"/>
    <w:rsid w:val="00935B92"/>
    <w:rsid w:val="009433AF"/>
    <w:rsid w:val="00945528"/>
    <w:rsid w:val="0096060B"/>
    <w:rsid w:val="00A14616"/>
    <w:rsid w:val="00A432B5"/>
    <w:rsid w:val="00A44CC0"/>
    <w:rsid w:val="00A501B5"/>
    <w:rsid w:val="00A809EA"/>
    <w:rsid w:val="00B13990"/>
    <w:rsid w:val="00B33173"/>
    <w:rsid w:val="00B73EC9"/>
    <w:rsid w:val="00B76FFE"/>
    <w:rsid w:val="00BB0833"/>
    <w:rsid w:val="00BB1E1C"/>
    <w:rsid w:val="00BB28AD"/>
    <w:rsid w:val="00BD2FD4"/>
    <w:rsid w:val="00BE2062"/>
    <w:rsid w:val="00C02501"/>
    <w:rsid w:val="00C14BB8"/>
    <w:rsid w:val="00C363AD"/>
    <w:rsid w:val="00C446FC"/>
    <w:rsid w:val="00C72D62"/>
    <w:rsid w:val="00CC3AE7"/>
    <w:rsid w:val="00CF4BB1"/>
    <w:rsid w:val="00D03F02"/>
    <w:rsid w:val="00D2705B"/>
    <w:rsid w:val="00D534A4"/>
    <w:rsid w:val="00D633EE"/>
    <w:rsid w:val="00D72B23"/>
    <w:rsid w:val="00D773B6"/>
    <w:rsid w:val="00DB1407"/>
    <w:rsid w:val="00DE7184"/>
    <w:rsid w:val="00E107E5"/>
    <w:rsid w:val="00E679BF"/>
    <w:rsid w:val="00E73399"/>
    <w:rsid w:val="00E958F2"/>
    <w:rsid w:val="00EB46D9"/>
    <w:rsid w:val="00ED6DBC"/>
    <w:rsid w:val="00F11BA7"/>
    <w:rsid w:val="00F2641F"/>
    <w:rsid w:val="00F35544"/>
    <w:rsid w:val="00F436D3"/>
    <w:rsid w:val="00F50F27"/>
    <w:rsid w:val="00FC0351"/>
    <w:rsid w:val="00FF1BA7"/>
    <w:rsid w:val="00FF624B"/>
    <w:rsid w:val="04531FBC"/>
    <w:rsid w:val="06B5F0A2"/>
    <w:rsid w:val="08051BE5"/>
    <w:rsid w:val="0E3F494E"/>
    <w:rsid w:val="11F9CB67"/>
    <w:rsid w:val="16ED7763"/>
    <w:rsid w:val="19C6B660"/>
    <w:rsid w:val="1D53DDB2"/>
    <w:rsid w:val="1EDF60EB"/>
    <w:rsid w:val="209E3E72"/>
    <w:rsid w:val="21835C67"/>
    <w:rsid w:val="242F81ED"/>
    <w:rsid w:val="274A69B0"/>
    <w:rsid w:val="2FF6266C"/>
    <w:rsid w:val="33AEBB4F"/>
    <w:rsid w:val="35E44E88"/>
    <w:rsid w:val="3620DF78"/>
    <w:rsid w:val="3EFB0C3A"/>
    <w:rsid w:val="3FDF58FA"/>
    <w:rsid w:val="44DBC905"/>
    <w:rsid w:val="4A80E84E"/>
    <w:rsid w:val="5190DAD0"/>
    <w:rsid w:val="51F0CB89"/>
    <w:rsid w:val="538C9BEA"/>
    <w:rsid w:val="55A1953E"/>
    <w:rsid w:val="56B22219"/>
    <w:rsid w:val="59601C64"/>
    <w:rsid w:val="5DC02642"/>
    <w:rsid w:val="5F1DD2F1"/>
    <w:rsid w:val="6433A917"/>
    <w:rsid w:val="66325308"/>
    <w:rsid w:val="6CEF9918"/>
    <w:rsid w:val="76B8D309"/>
    <w:rsid w:val="7DF99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8A7DA2"/>
  <w15:chartTrackingRefBased/>
  <w15:docId w15:val="{19CDECA8-0280-423A-92A8-07E7CB294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4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331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73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73BE"/>
  </w:style>
  <w:style w:type="paragraph" w:styleId="Footer">
    <w:name w:val="footer"/>
    <w:basedOn w:val="Normal"/>
    <w:link w:val="FooterChar"/>
    <w:uiPriority w:val="99"/>
    <w:unhideWhenUsed/>
    <w:rsid w:val="008E73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73BE"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CE28D7B0EB0F46B6725857E45B3C7A" ma:contentTypeVersion="17" ma:contentTypeDescription="Create a new document." ma:contentTypeScope="" ma:versionID="64e43a01bf9199d8d758c3f6ad5cbaf7">
  <xsd:schema xmlns:xsd="http://www.w3.org/2001/XMLSchema" xmlns:xs="http://www.w3.org/2001/XMLSchema" xmlns:p="http://schemas.microsoft.com/office/2006/metadata/properties" xmlns:ns2="933496a0-6cc8-49a5-8dc6-985437aa9095" xmlns:ns3="5d1e3cc2-08c9-440d-b9ab-501debfd4472" targetNamespace="http://schemas.microsoft.com/office/2006/metadata/properties" ma:root="true" ma:fieldsID="e8ff0d68a592bae19e76f117aa6fe597" ns2:_="" ns3:_="">
    <xsd:import namespace="933496a0-6cc8-49a5-8dc6-985437aa9095"/>
    <xsd:import namespace="5d1e3cc2-08c9-440d-b9ab-501debfd4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Statoconsenso" minOccurs="0"/>
                <xsd:element ref="ns2:Approve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496a0-6cc8-49a5-8dc6-985437aa9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Statoconsenso" ma:index="22" nillable="true" ma:displayName="Stato consenso" ma:format="Dropdown" ma:internalName="Statoconsenso">
      <xsd:simpleType>
        <xsd:restriction base="dms:Text">
          <xsd:maxLength value="255"/>
        </xsd:restriction>
      </xsd:simpleType>
    </xsd:element>
    <xsd:element name="Approver" ma:index="23" nillable="true" ma:displayName="Approver" ma:format="Dropdown" ma:internalName="Approver">
      <xsd:simpleType>
        <xsd:restriction base="dms:Text">
          <xsd:maxLength value="255"/>
        </xsd:restriction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e3cc2-08c9-440d-b9ab-501debfd447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3324152-4c18-42fa-a462-f930878c9cc6}" ma:internalName="TaxCatchAll" ma:showField="CatchAllData" ma:web="5d1e3cc2-08c9-440d-b9ab-501debfd44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3496a0-6cc8-49a5-8dc6-985437aa9095">
      <Terms xmlns="http://schemas.microsoft.com/office/infopath/2007/PartnerControls"/>
    </lcf76f155ced4ddcb4097134ff3c332f>
    <TaxCatchAll xmlns="5d1e3cc2-08c9-440d-b9ab-501debfd4472" xsi:nil="true"/>
    <Approver xmlns="933496a0-6cc8-49a5-8dc6-985437aa9095" xsi:nil="true"/>
    <_Flow_SignoffStatus xmlns="933496a0-6cc8-49a5-8dc6-985437aa9095" xsi:nil="true"/>
    <Statoconsenso xmlns="933496a0-6cc8-49a5-8dc6-985437aa909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3F9C48-386D-4531-920D-4A197D5EF2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F8A288-EF69-4EEB-9D37-F7A9ED916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3496a0-6cc8-49a5-8dc6-985437aa9095"/>
    <ds:schemaRef ds:uri="5d1e3cc2-08c9-440d-b9ab-501debfd44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B90DDA-FA03-461D-A327-CEA44970B7BB}">
  <ds:schemaRefs>
    <ds:schemaRef ds:uri="http://schemas.microsoft.com/office/2006/metadata/properties"/>
    <ds:schemaRef ds:uri="http://schemas.microsoft.com/office/infopath/2007/PartnerControls"/>
    <ds:schemaRef ds:uri="933496a0-6cc8-49a5-8dc6-985437aa9095"/>
    <ds:schemaRef ds:uri="5d1e3cc2-08c9-440d-b9ab-501debfd4472"/>
  </ds:schemaRefs>
</ds:datastoreItem>
</file>

<file path=customXml/itemProps4.xml><?xml version="1.0" encoding="utf-8"?>
<ds:datastoreItem xmlns:ds="http://schemas.openxmlformats.org/officeDocument/2006/customXml" ds:itemID="{A1E07BFE-5F7E-48E5-91A7-55071420437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b1a63eb-eb09-471a-a005-37b07792a5b5}" enabled="0" method="" siteId="{bb1a63eb-eb09-471a-a005-37b07792a5b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559</Words>
  <Characters>3188</Characters>
  <Application>Microsoft Office Word</Application>
  <DocSecurity>4</DocSecurity>
  <Lines>26</Lines>
  <Paragraphs>7</Paragraphs>
  <ScaleCrop>false</ScaleCrop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Strazzella, Alessia Dora (Bip Group)</dc:creator>
  <cp:keywords/>
  <dc:description/>
  <cp:lastModifiedBy>Amico, Silvia Maria (Bip Group)</cp:lastModifiedBy>
  <cp:revision>48</cp:revision>
  <dcterms:created xsi:type="dcterms:W3CDTF">2024-02-28T13:27:00Z</dcterms:created>
  <dcterms:modified xsi:type="dcterms:W3CDTF">2024-04-10T17:32:00Z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0x01010034CE28D7B0EB0F46B6725857E45B3C7A</vt:lpwstr>
  </property>
  <property fmtid="{D5CDD505-2E9C-101B-9397-08002B2CF9AE}" pid="3" name="MediaServiceImageTags">
    <vt:lpwstr/>
  </property>
</Properties>
</file>